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46" w:rsidRDefault="00EF2046" w:rsidP="00EF2046">
      <w:pPr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893193">
        <w:rPr>
          <w:b/>
          <w:bCs/>
          <w:spacing w:val="-2"/>
          <w:sz w:val="28"/>
          <w:szCs w:val="28"/>
        </w:rPr>
        <w:t>ИНСТРУКЦИЯ ПО ПРИВЛЕЧЕНИЮ КРЕДИТА</w:t>
      </w:r>
      <w:bookmarkEnd w:id="0"/>
    </w:p>
    <w:p w:rsidR="00EF2046" w:rsidRPr="00893193" w:rsidRDefault="00EF2046" w:rsidP="00EF2046">
      <w:pPr>
        <w:jc w:val="center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i/>
          <w:iCs/>
          <w:spacing w:val="-2"/>
          <w:sz w:val="28"/>
          <w:szCs w:val="28"/>
        </w:rPr>
      </w:pPr>
      <w:r w:rsidRPr="00893193">
        <w:rPr>
          <w:i/>
          <w:iCs/>
          <w:spacing w:val="-2"/>
          <w:sz w:val="28"/>
          <w:szCs w:val="28"/>
        </w:rPr>
        <w:t xml:space="preserve">В качестве примера приведена пошаговая инструкция по привлечению кредита для финансирования капитального ремонта домов, которые </w:t>
      </w:r>
      <w:r>
        <w:rPr>
          <w:i/>
          <w:iCs/>
          <w:spacing w:val="-2"/>
          <w:sz w:val="28"/>
          <w:szCs w:val="28"/>
        </w:rPr>
        <w:t>находятся под управлением</w:t>
      </w:r>
      <w:r w:rsidRPr="00893193">
        <w:rPr>
          <w:i/>
          <w:iCs/>
          <w:spacing w:val="-2"/>
          <w:sz w:val="28"/>
          <w:szCs w:val="28"/>
        </w:rPr>
        <w:t xml:space="preserve"> ТСЖ/ЖСК/ЖК и накапливают средства фонда капитального ремонта на специальном счете.</w:t>
      </w:r>
    </w:p>
    <w:p w:rsidR="00EF2046" w:rsidRDefault="00EF2046" w:rsidP="00EF2046">
      <w:pPr>
        <w:ind w:firstLine="708"/>
        <w:jc w:val="both"/>
        <w:rPr>
          <w:i/>
          <w:iCs/>
          <w:spacing w:val="-2"/>
          <w:sz w:val="28"/>
          <w:szCs w:val="28"/>
        </w:rPr>
      </w:pPr>
    </w:p>
    <w:p w:rsidR="00EF2046" w:rsidRPr="0012052F" w:rsidRDefault="00EF2046" w:rsidP="00EF2046">
      <w:pPr>
        <w:ind w:firstLine="708"/>
        <w:jc w:val="both"/>
        <w:rPr>
          <w:i/>
          <w:i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>ШАГ 1. СОСТАВ</w:t>
      </w:r>
      <w:r>
        <w:rPr>
          <w:b/>
          <w:bCs/>
          <w:spacing w:val="-2"/>
          <w:sz w:val="28"/>
          <w:szCs w:val="28"/>
        </w:rPr>
        <w:t>ИТЬ</w:t>
      </w:r>
      <w:r w:rsidRPr="00893193">
        <w:rPr>
          <w:b/>
          <w:bCs/>
          <w:spacing w:val="-2"/>
          <w:sz w:val="28"/>
          <w:szCs w:val="28"/>
        </w:rPr>
        <w:t xml:space="preserve"> ПЛА</w:t>
      </w:r>
      <w:r>
        <w:rPr>
          <w:b/>
          <w:bCs/>
          <w:spacing w:val="-2"/>
          <w:sz w:val="28"/>
          <w:szCs w:val="28"/>
        </w:rPr>
        <w:t>Н</w:t>
      </w:r>
      <w:r w:rsidRPr="00893193">
        <w:rPr>
          <w:b/>
          <w:bCs/>
          <w:spacing w:val="-2"/>
          <w:sz w:val="28"/>
          <w:szCs w:val="28"/>
        </w:rPr>
        <w:t xml:space="preserve"> РАБОТ И ОПРЕДЕЛИТЬ ИСТОЧНИКИ ФИНАНСИРОВАНИЯ КАПИТАЛЬНОГО РЕМОНТА МКД</w:t>
      </w:r>
    </w:p>
    <w:p w:rsidR="00EF2046" w:rsidRPr="0012052F" w:rsidRDefault="00EF2046" w:rsidP="00EF2046">
      <w:pPr>
        <w:jc w:val="both"/>
        <w:rPr>
          <w:i/>
          <w:i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Ответственная сторона: </w:t>
      </w:r>
      <w:r>
        <w:rPr>
          <w:spacing w:val="-2"/>
          <w:sz w:val="28"/>
          <w:szCs w:val="28"/>
        </w:rPr>
        <w:t>председатель</w:t>
      </w:r>
      <w:r w:rsidRPr="00893193">
        <w:rPr>
          <w:spacing w:val="-2"/>
          <w:sz w:val="28"/>
          <w:szCs w:val="28"/>
        </w:rPr>
        <w:t xml:space="preserve"> ТСЖ/ЖСК/ЖК 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Правлению ТСЖ/ЖСК/ЖК необходимо составить план первоочередных работ по капитальному ремонту </w:t>
      </w:r>
      <w:r>
        <w:rPr>
          <w:spacing w:val="-2"/>
          <w:sz w:val="28"/>
          <w:szCs w:val="28"/>
        </w:rPr>
        <w:t xml:space="preserve">многоквартирного дома, учитывая: </w:t>
      </w:r>
      <w:r w:rsidRPr="00893193">
        <w:rPr>
          <w:spacing w:val="-2"/>
          <w:sz w:val="28"/>
          <w:szCs w:val="28"/>
        </w:rPr>
        <w:t xml:space="preserve">неотложность первоочередных работ, стоимость первоочередных работ, общий размер ежемесячного взноса собственников </w:t>
      </w:r>
      <w:r>
        <w:rPr>
          <w:spacing w:val="-2"/>
          <w:sz w:val="28"/>
          <w:szCs w:val="28"/>
        </w:rPr>
        <w:t>многоквартирных домах</w:t>
      </w:r>
      <w:r w:rsidRPr="00893193">
        <w:rPr>
          <w:spacing w:val="-2"/>
          <w:sz w:val="28"/>
          <w:szCs w:val="28"/>
        </w:rPr>
        <w:t xml:space="preserve"> в фонд капитального ремонта </w:t>
      </w:r>
      <w:proofErr w:type="gramStart"/>
      <w:r w:rsidRPr="00893193">
        <w:rPr>
          <w:spacing w:val="-2"/>
          <w:sz w:val="28"/>
          <w:szCs w:val="28"/>
        </w:rPr>
        <w:t>дома,  перечень</w:t>
      </w:r>
      <w:proofErr w:type="gramEnd"/>
      <w:r w:rsidRPr="00893193">
        <w:rPr>
          <w:spacing w:val="-2"/>
          <w:sz w:val="28"/>
          <w:szCs w:val="28"/>
        </w:rPr>
        <w:t xml:space="preserve"> работ и услуг по капитальному ремонту, финансируемых за счет минимальных взносов собственников помещений в </w:t>
      </w:r>
      <w:r>
        <w:rPr>
          <w:spacing w:val="-2"/>
          <w:sz w:val="28"/>
          <w:szCs w:val="28"/>
        </w:rPr>
        <w:t xml:space="preserve">многоквартирном доме </w:t>
      </w:r>
      <w:r w:rsidRPr="00893193">
        <w:rPr>
          <w:spacing w:val="-2"/>
          <w:sz w:val="28"/>
          <w:szCs w:val="28"/>
        </w:rPr>
        <w:t xml:space="preserve">согласно </w:t>
      </w:r>
      <w:r>
        <w:rPr>
          <w:spacing w:val="-2"/>
          <w:sz w:val="28"/>
          <w:szCs w:val="28"/>
        </w:rPr>
        <w:t>Р</w:t>
      </w:r>
      <w:r w:rsidRPr="00893193">
        <w:rPr>
          <w:spacing w:val="-2"/>
          <w:sz w:val="28"/>
          <w:szCs w:val="28"/>
        </w:rPr>
        <w:t>егиональной программе капитального ремонта. 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После оценки объема и стоимости запланированных работ необходимо определить источники финансирования (средства фонда капитального ремонта, формируемого на специальном счете, дополнительные взносы собственников, кредит и </w:t>
      </w:r>
      <w:r>
        <w:rPr>
          <w:spacing w:val="-2"/>
          <w:sz w:val="28"/>
          <w:szCs w:val="28"/>
        </w:rPr>
        <w:t>прочие)</w:t>
      </w:r>
      <w:r w:rsidRPr="00893193">
        <w:rPr>
          <w:spacing w:val="-2"/>
          <w:sz w:val="28"/>
          <w:szCs w:val="28"/>
        </w:rPr>
        <w:t>.</w:t>
      </w:r>
    </w:p>
    <w:p w:rsidR="00EF2046" w:rsidRPr="00893193" w:rsidRDefault="00EF2046" w:rsidP="00EF2046">
      <w:pPr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> 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>ШАГ 2. ПОЛУЧ</w:t>
      </w:r>
      <w:r>
        <w:rPr>
          <w:b/>
          <w:bCs/>
          <w:spacing w:val="-2"/>
          <w:sz w:val="28"/>
          <w:szCs w:val="28"/>
        </w:rPr>
        <w:tab/>
        <w:t>ИТЬ</w:t>
      </w:r>
      <w:r w:rsidRPr="00893193">
        <w:rPr>
          <w:b/>
          <w:bCs/>
          <w:spacing w:val="-2"/>
          <w:sz w:val="28"/>
          <w:szCs w:val="28"/>
        </w:rPr>
        <w:t xml:space="preserve"> ОТ БАНКА ПРЕДВАРИТЕЛЬН</w:t>
      </w:r>
      <w:r>
        <w:rPr>
          <w:b/>
          <w:bCs/>
          <w:spacing w:val="-2"/>
          <w:sz w:val="28"/>
          <w:szCs w:val="28"/>
        </w:rPr>
        <w:t>УЮ</w:t>
      </w:r>
      <w:r w:rsidRPr="00893193">
        <w:rPr>
          <w:b/>
          <w:bCs/>
          <w:spacing w:val="-2"/>
          <w:sz w:val="28"/>
          <w:szCs w:val="28"/>
        </w:rPr>
        <w:t xml:space="preserve"> ОЦЕНК</w:t>
      </w:r>
      <w:r>
        <w:rPr>
          <w:b/>
          <w:bCs/>
          <w:spacing w:val="-2"/>
          <w:sz w:val="28"/>
          <w:szCs w:val="28"/>
        </w:rPr>
        <w:t>У</w:t>
      </w:r>
      <w:r w:rsidRPr="00893193">
        <w:rPr>
          <w:b/>
          <w:bCs/>
          <w:spacing w:val="-2"/>
          <w:sz w:val="28"/>
          <w:szCs w:val="28"/>
        </w:rPr>
        <w:t xml:space="preserve"> ВОЗМОЖНОСТИ ПОЛУЧЕНИЯ КРЕДИТА НА ПРОВЕДЕНИЕ КАПИТАЛЬНОГО РЕМОНТА </w:t>
      </w:r>
      <w:r>
        <w:rPr>
          <w:b/>
          <w:bCs/>
          <w:spacing w:val="-2"/>
          <w:sz w:val="28"/>
          <w:szCs w:val="28"/>
        </w:rPr>
        <w:t>МНОГОКВАРТИРНОГО ДОМА</w:t>
      </w:r>
    </w:p>
    <w:p w:rsidR="00EF2046" w:rsidRPr="00893193" w:rsidRDefault="00EF2046" w:rsidP="00EF2046">
      <w:pPr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Ответственная сторона: </w:t>
      </w:r>
      <w:r>
        <w:rPr>
          <w:spacing w:val="-2"/>
          <w:sz w:val="28"/>
          <w:szCs w:val="28"/>
        </w:rPr>
        <w:t>председатель</w:t>
      </w:r>
      <w:r w:rsidRPr="00893193">
        <w:rPr>
          <w:spacing w:val="-2"/>
          <w:sz w:val="28"/>
          <w:szCs w:val="28"/>
        </w:rPr>
        <w:t xml:space="preserve"> ТСЖ/ЖСК/ЖК 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В случае если банковский кредит был определен как один из источников финансирования запланированных работ, </w:t>
      </w:r>
      <w:r>
        <w:rPr>
          <w:spacing w:val="-2"/>
          <w:sz w:val="28"/>
          <w:szCs w:val="28"/>
        </w:rPr>
        <w:t>п</w:t>
      </w:r>
      <w:r w:rsidRPr="00893193">
        <w:rPr>
          <w:spacing w:val="-2"/>
          <w:sz w:val="28"/>
          <w:szCs w:val="28"/>
        </w:rPr>
        <w:t xml:space="preserve">равлению ТСЖ/ЖСК/ЖК необходимо обратиться в банк, чтобы узнать, какие кредитные предложения доступны для финансирования запланированных работ, удовлетворяет ли </w:t>
      </w:r>
      <w:r>
        <w:rPr>
          <w:spacing w:val="-2"/>
          <w:sz w:val="28"/>
          <w:szCs w:val="28"/>
        </w:rPr>
        <w:t>многоквартирный дом</w:t>
      </w:r>
      <w:r w:rsidRPr="00893193">
        <w:rPr>
          <w:spacing w:val="-2"/>
          <w:sz w:val="28"/>
          <w:szCs w:val="28"/>
        </w:rPr>
        <w:t xml:space="preserve"> критериям банка, </w:t>
      </w:r>
      <w:r>
        <w:rPr>
          <w:spacing w:val="-2"/>
          <w:sz w:val="28"/>
          <w:szCs w:val="28"/>
        </w:rPr>
        <w:t xml:space="preserve">ознакомиться с перечнем документов, предоставление которых необходимо </w:t>
      </w:r>
      <w:r w:rsidRPr="000C4812">
        <w:rPr>
          <w:spacing w:val="-2"/>
          <w:sz w:val="28"/>
          <w:szCs w:val="28"/>
        </w:rPr>
        <w:t>для подачи заявления на кредит</w:t>
      </w:r>
      <w:r>
        <w:rPr>
          <w:spacing w:val="-2"/>
          <w:sz w:val="28"/>
          <w:szCs w:val="28"/>
        </w:rPr>
        <w:t xml:space="preserve">, </w:t>
      </w:r>
      <w:r w:rsidRPr="00893193">
        <w:rPr>
          <w:spacing w:val="-2"/>
          <w:sz w:val="28"/>
          <w:szCs w:val="28"/>
        </w:rPr>
        <w:t>и получить предварительное предложение по кредиту</w:t>
      </w:r>
      <w:r>
        <w:rPr>
          <w:spacing w:val="-2"/>
          <w:sz w:val="28"/>
          <w:szCs w:val="28"/>
        </w:rPr>
        <w:t>.</w:t>
      </w:r>
    </w:p>
    <w:p w:rsidR="00EF2046" w:rsidRPr="00893193" w:rsidRDefault="00EF2046" w:rsidP="00EF2046">
      <w:pPr>
        <w:jc w:val="both"/>
        <w:rPr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3</w:t>
      </w:r>
      <w:r w:rsidRPr="00893193">
        <w:rPr>
          <w:b/>
          <w:bCs/>
          <w:spacing w:val="-2"/>
          <w:sz w:val="28"/>
          <w:szCs w:val="28"/>
        </w:rPr>
        <w:t>. ПРИНЯТ</w:t>
      </w:r>
      <w:r>
        <w:rPr>
          <w:b/>
          <w:bCs/>
          <w:spacing w:val="-2"/>
          <w:sz w:val="28"/>
          <w:szCs w:val="28"/>
        </w:rPr>
        <w:t>Ь</w:t>
      </w:r>
      <w:r w:rsidRPr="00893193">
        <w:rPr>
          <w:b/>
          <w:bCs/>
          <w:spacing w:val="-2"/>
          <w:sz w:val="28"/>
          <w:szCs w:val="28"/>
        </w:rPr>
        <w:t xml:space="preserve"> РЕШЕНИ</w:t>
      </w:r>
      <w:r>
        <w:rPr>
          <w:b/>
          <w:bCs/>
          <w:spacing w:val="-2"/>
          <w:sz w:val="28"/>
          <w:szCs w:val="28"/>
        </w:rPr>
        <w:t>Е</w:t>
      </w:r>
      <w:r w:rsidRPr="00893193">
        <w:rPr>
          <w:b/>
          <w:bCs/>
          <w:spacing w:val="-2"/>
          <w:sz w:val="28"/>
          <w:szCs w:val="28"/>
        </w:rPr>
        <w:t xml:space="preserve"> О ПРОВЕДЕНИИ И СПОСОБЕ ФИНАНСИРОВАНИЯ КАПИТАЛЬНОГО РЕМОНТА </w:t>
      </w:r>
      <w:r>
        <w:rPr>
          <w:b/>
          <w:bCs/>
          <w:spacing w:val="-2"/>
          <w:sz w:val="28"/>
          <w:szCs w:val="28"/>
        </w:rPr>
        <w:t>МНОГОКВАРТИРНОГО ДОМА</w:t>
      </w:r>
    </w:p>
    <w:p w:rsidR="00EF2046" w:rsidRPr="00893193" w:rsidRDefault="00EF2046" w:rsidP="00EF2046">
      <w:pPr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Ответственная сторона: </w:t>
      </w:r>
      <w:r>
        <w:rPr>
          <w:spacing w:val="-2"/>
          <w:sz w:val="28"/>
          <w:szCs w:val="28"/>
        </w:rPr>
        <w:t>о</w:t>
      </w:r>
      <w:r w:rsidRPr="00893193">
        <w:rPr>
          <w:spacing w:val="-2"/>
          <w:sz w:val="28"/>
          <w:szCs w:val="28"/>
        </w:rPr>
        <w:t>бщее собрание собственников</w:t>
      </w:r>
      <w:r>
        <w:rPr>
          <w:spacing w:val="-2"/>
          <w:sz w:val="28"/>
          <w:szCs w:val="28"/>
        </w:rPr>
        <w:t xml:space="preserve"> помещений в многоквартирном доме</w:t>
      </w:r>
      <w:r w:rsidRPr="00893193">
        <w:rPr>
          <w:spacing w:val="-2"/>
          <w:sz w:val="28"/>
          <w:szCs w:val="28"/>
        </w:rPr>
        <w:t> 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Провести общее собрание собственников помещений в </w:t>
      </w:r>
      <w:r>
        <w:rPr>
          <w:spacing w:val="-2"/>
          <w:sz w:val="28"/>
          <w:szCs w:val="28"/>
        </w:rPr>
        <w:t>многоквартирном доме</w:t>
      </w:r>
      <w:r w:rsidRPr="00893193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на котором принять решения (не менее 2/3 от общего числа голосов собственников)</w:t>
      </w:r>
      <w:r w:rsidRPr="0089319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 вопросам, изложенным в п. 5 Основной информации).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4</w:t>
      </w:r>
      <w:r w:rsidRPr="00893193">
        <w:rPr>
          <w:b/>
          <w:bCs/>
          <w:spacing w:val="-2"/>
          <w:sz w:val="28"/>
          <w:szCs w:val="28"/>
        </w:rPr>
        <w:t>. СОБРАТЬ НЕОБХОДИМЫЙ ПАКЕТ ДОКУМЕНТОВ И ПОДАТЬ ЗАЯВЛЕНИЕ НА ПОЛУЧЕНИЕ КРЕДИТА В БАНК</w:t>
      </w:r>
    </w:p>
    <w:p w:rsidR="00EF2046" w:rsidRPr="000C4812" w:rsidRDefault="00EF2046" w:rsidP="00EF2046">
      <w:pPr>
        <w:ind w:firstLine="708"/>
        <w:jc w:val="both"/>
        <w:rPr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Ответственная сторона: </w:t>
      </w:r>
      <w:r>
        <w:rPr>
          <w:spacing w:val="-2"/>
          <w:sz w:val="28"/>
          <w:szCs w:val="28"/>
        </w:rPr>
        <w:t xml:space="preserve">председатель </w:t>
      </w:r>
      <w:r w:rsidRPr="00893193">
        <w:rPr>
          <w:spacing w:val="-2"/>
          <w:sz w:val="28"/>
          <w:szCs w:val="28"/>
        </w:rPr>
        <w:t>ТСЖ/ЖСК/ЖК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  <w:r w:rsidRPr="00893193">
        <w:rPr>
          <w:spacing w:val="-2"/>
          <w:sz w:val="28"/>
          <w:szCs w:val="28"/>
        </w:rPr>
        <w:t xml:space="preserve">После принятия соответствующих решений </w:t>
      </w:r>
      <w:r>
        <w:rPr>
          <w:spacing w:val="-2"/>
          <w:sz w:val="28"/>
          <w:szCs w:val="28"/>
        </w:rPr>
        <w:t>председателю</w:t>
      </w:r>
      <w:r w:rsidRPr="00893193">
        <w:rPr>
          <w:spacing w:val="-2"/>
          <w:sz w:val="28"/>
          <w:szCs w:val="28"/>
        </w:rPr>
        <w:t xml:space="preserve"> ТСЖ/СЖК/ЖК необходимо подготовить пакет документов (протокол общего собрания собственников с решением о проведении капитального ремонта и привлечении кредита, выписка со специального счета, анкета-заявление на получение кредита и прочие, согласно требованиям банка) и обратиться в банк с заявлением на получение кредита. </w:t>
      </w: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5</w:t>
      </w:r>
      <w:r w:rsidRPr="0089319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 xml:space="preserve">ОБРАТИТСЯ В ОРГАН МЕСТНОГО САМОУПРАВЛЕНИЯ ДЛЯ ВКЛЮЧЕНИЯ В ЗАЯВКУ НА ПОЛУЧЕНИЕ ВОЗМЕЩЕНИЯ ЧАСТИ ПРОЦЕНТНОЙ СТАВКИ ЗА ПОЛЬЗОВАНИЕ КРЕДИТОМ 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 w:rsidRPr="000C4812">
        <w:rPr>
          <w:bCs/>
          <w:spacing w:val="-2"/>
          <w:sz w:val="28"/>
          <w:szCs w:val="28"/>
        </w:rPr>
        <w:t>Ответственная сторона: п</w:t>
      </w:r>
      <w:r>
        <w:rPr>
          <w:bCs/>
          <w:spacing w:val="-2"/>
          <w:sz w:val="28"/>
          <w:szCs w:val="28"/>
        </w:rPr>
        <w:t>редседатель</w:t>
      </w:r>
      <w:r w:rsidRPr="000C4812">
        <w:rPr>
          <w:bCs/>
          <w:spacing w:val="-2"/>
          <w:sz w:val="28"/>
          <w:szCs w:val="28"/>
        </w:rPr>
        <w:t xml:space="preserve"> ТСЖ/ЖСК/ЖК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После оформления протокола общего собрания (шаг 3) и получения кредитного договора председателю </w:t>
      </w:r>
      <w:r w:rsidRPr="00523E0D">
        <w:rPr>
          <w:bCs/>
          <w:spacing w:val="-2"/>
          <w:sz w:val="28"/>
          <w:szCs w:val="28"/>
        </w:rPr>
        <w:t>ТСЖ/ЖСК/ЖК</w:t>
      </w:r>
      <w:r>
        <w:rPr>
          <w:bCs/>
          <w:spacing w:val="-2"/>
          <w:sz w:val="28"/>
          <w:szCs w:val="28"/>
        </w:rPr>
        <w:t xml:space="preserve"> необходимо представить копии указанных документов (копию протокола и 2 копии кредитного договора, заверенные печатью </w:t>
      </w:r>
      <w:r w:rsidRPr="000C4812">
        <w:rPr>
          <w:bCs/>
          <w:spacing w:val="-2"/>
          <w:sz w:val="28"/>
          <w:szCs w:val="28"/>
        </w:rPr>
        <w:t>ТСЖ/ЖСК/ЖК</w:t>
      </w:r>
      <w:r>
        <w:rPr>
          <w:bCs/>
          <w:spacing w:val="-2"/>
          <w:sz w:val="28"/>
          <w:szCs w:val="28"/>
        </w:rPr>
        <w:t>) в орган местного самоуправления для включения в заявку на получение возмещения части процентной ставки за пользование кредитом.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6</w:t>
      </w:r>
      <w:r w:rsidRPr="0089319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ПОГАШАТЬ КРЕДИТ (В СООТВЕТСТВИИ С ГРАФИКОМ, ЯВЛЯЮЩИМСЯ ПРИЛОЖЕНИЕМ К КРЕДИТНОМУ ДОГОВОРУ)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 w:rsidRPr="000C4812">
        <w:rPr>
          <w:bCs/>
          <w:spacing w:val="-2"/>
          <w:sz w:val="28"/>
          <w:szCs w:val="28"/>
        </w:rPr>
        <w:t>Ответственная сторона: п</w:t>
      </w:r>
      <w:r>
        <w:rPr>
          <w:bCs/>
          <w:spacing w:val="-2"/>
          <w:sz w:val="28"/>
          <w:szCs w:val="28"/>
        </w:rPr>
        <w:t>редседатель</w:t>
      </w:r>
      <w:r w:rsidRPr="000C4812">
        <w:rPr>
          <w:bCs/>
          <w:spacing w:val="-2"/>
          <w:sz w:val="28"/>
          <w:szCs w:val="28"/>
        </w:rPr>
        <w:t xml:space="preserve"> ТСЖ/ЖСК/ЖК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соответствии с графиком погашения кредита председатель</w:t>
      </w:r>
      <w:r w:rsidRPr="00534562">
        <w:t xml:space="preserve"> </w:t>
      </w:r>
      <w:r w:rsidRPr="00534562">
        <w:rPr>
          <w:bCs/>
          <w:spacing w:val="-2"/>
          <w:sz w:val="28"/>
          <w:szCs w:val="28"/>
        </w:rPr>
        <w:t>ТСЖ/ЖСК/ЖК</w:t>
      </w:r>
      <w:r>
        <w:rPr>
          <w:bCs/>
          <w:spacing w:val="-2"/>
          <w:sz w:val="28"/>
          <w:szCs w:val="28"/>
        </w:rPr>
        <w:t xml:space="preserve"> обеспечивает ежемесячное погашение кредита и процентов за пользование кредитом в полном объеме.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Платежные документы хранятся у председателя </w:t>
      </w:r>
      <w:r w:rsidRPr="00534562">
        <w:rPr>
          <w:bCs/>
          <w:spacing w:val="-2"/>
          <w:sz w:val="28"/>
          <w:szCs w:val="28"/>
        </w:rPr>
        <w:t>ТСЖ/ЖСК/ЖК</w:t>
      </w:r>
      <w:r>
        <w:rPr>
          <w:bCs/>
          <w:spacing w:val="-2"/>
          <w:sz w:val="28"/>
          <w:szCs w:val="28"/>
        </w:rPr>
        <w:t xml:space="preserve"> до момента заведения средств Фонда ЖКХ на возмещение процентной ставки в бюджет муниципального образования.</w:t>
      </w:r>
    </w:p>
    <w:p w:rsidR="00EF2046" w:rsidRPr="00534562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Информация о начале выплат субсидий на погашение части процентной ставки будет сообщена владельцу специального счета органом местного самоуправления. 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7</w:t>
      </w:r>
      <w:r w:rsidRPr="0089319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 xml:space="preserve">ВЫПОЛНИТЬ РАБОТЫ ПО КАПИТАЛЬНОМУ РЕМОНТУ ОБЩЕГО ИМУЩЕСТВА МНОГОКВАРТИРНОГО ДОМА И ПРЕДОСТАВИТЬ АКТЫ ВЫПОЛНЕННЫХ РАБОТ В ОРГАН МЕСТНОГО САМОУПРАВЛЕНИЯ 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 w:rsidRPr="000C4812">
        <w:rPr>
          <w:bCs/>
          <w:spacing w:val="-2"/>
          <w:sz w:val="28"/>
          <w:szCs w:val="28"/>
        </w:rPr>
        <w:t>Ответственная сторона: п</w:t>
      </w:r>
      <w:r>
        <w:rPr>
          <w:bCs/>
          <w:spacing w:val="-2"/>
          <w:sz w:val="28"/>
          <w:szCs w:val="28"/>
        </w:rPr>
        <w:t>редседатель</w:t>
      </w:r>
      <w:r w:rsidRPr="000C4812">
        <w:rPr>
          <w:bCs/>
          <w:spacing w:val="-2"/>
          <w:sz w:val="28"/>
          <w:szCs w:val="28"/>
        </w:rPr>
        <w:t xml:space="preserve"> ТСЖ/ЖСК/ЖК</w:t>
      </w:r>
      <w:r>
        <w:rPr>
          <w:bCs/>
          <w:spacing w:val="-2"/>
          <w:sz w:val="28"/>
          <w:szCs w:val="28"/>
        </w:rPr>
        <w:t>, подрядная организация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Выполнить работы по капитальному ремонту общего имущества в многоквартирном доме в срок до 15 октября года, на который распространяется действие </w:t>
      </w:r>
      <w:r w:rsidRPr="00534562">
        <w:rPr>
          <w:bCs/>
          <w:spacing w:val="-2"/>
          <w:sz w:val="28"/>
          <w:szCs w:val="28"/>
        </w:rPr>
        <w:t>постановлен</w:t>
      </w:r>
      <w:r>
        <w:rPr>
          <w:bCs/>
          <w:spacing w:val="-2"/>
          <w:sz w:val="28"/>
          <w:szCs w:val="28"/>
        </w:rPr>
        <w:t>ия</w:t>
      </w:r>
      <w:r w:rsidRPr="00534562">
        <w:rPr>
          <w:bCs/>
          <w:spacing w:val="-2"/>
          <w:sz w:val="28"/>
          <w:szCs w:val="28"/>
        </w:rPr>
        <w:t xml:space="preserve"> Правительства Российской Федерации от 17.01.2017 № 18</w:t>
      </w:r>
      <w:r>
        <w:rPr>
          <w:bCs/>
          <w:spacing w:val="-2"/>
          <w:sz w:val="28"/>
          <w:szCs w:val="28"/>
        </w:rPr>
        <w:t>(в случае участия в предоставлении возмещения на уплату процентов).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Заверенные копии актов выполненных работ по форме КС-2, КС-3 в 2-х экземплярах представить в орган местного самоуправления для приложения к заявке на получение </w:t>
      </w:r>
      <w:r w:rsidRPr="00534562">
        <w:rPr>
          <w:bCs/>
          <w:spacing w:val="-2"/>
          <w:sz w:val="28"/>
          <w:szCs w:val="28"/>
        </w:rPr>
        <w:t>возмещения части процентной ставки за пользование кредитом</w:t>
      </w:r>
      <w:r>
        <w:rPr>
          <w:bCs/>
          <w:spacing w:val="-2"/>
          <w:sz w:val="28"/>
          <w:szCs w:val="28"/>
        </w:rPr>
        <w:t>.</w:t>
      </w: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  <w:r w:rsidRPr="00893193">
        <w:rPr>
          <w:b/>
          <w:bCs/>
          <w:spacing w:val="-2"/>
          <w:sz w:val="28"/>
          <w:szCs w:val="28"/>
        </w:rPr>
        <w:t xml:space="preserve">ШАГ </w:t>
      </w:r>
      <w:r>
        <w:rPr>
          <w:b/>
          <w:bCs/>
          <w:spacing w:val="-2"/>
          <w:sz w:val="28"/>
          <w:szCs w:val="28"/>
        </w:rPr>
        <w:t>8</w:t>
      </w:r>
      <w:r w:rsidRPr="0089319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ПОЛУЧИТЬ ВОЗМЕЩЕНИЕ ЧАСТИ ПРОЦЕНТНОЙ СТАВКИ ЗА ПОЛЬЗОВАНИЕ КРЕДИТОМ НА СПЕЦИАЛЬНЫЙ СЧЕТ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 w:rsidRPr="002C06B4">
        <w:rPr>
          <w:bCs/>
          <w:spacing w:val="-2"/>
          <w:sz w:val="28"/>
          <w:szCs w:val="28"/>
        </w:rPr>
        <w:t xml:space="preserve">Ответственная сторона: председатель ТСЖ/ЖСК/ЖК, </w:t>
      </w:r>
      <w:r>
        <w:rPr>
          <w:bCs/>
          <w:spacing w:val="-2"/>
          <w:sz w:val="28"/>
          <w:szCs w:val="28"/>
        </w:rPr>
        <w:t>орган местного самоуправления</w:t>
      </w:r>
    </w:p>
    <w:p w:rsidR="00EF2046" w:rsidRPr="002C06B4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После получения уведомления о заведении средств на субсидирование процентной ставки в бюджет муниципального образования </w:t>
      </w:r>
      <w:r w:rsidRPr="002C06B4">
        <w:rPr>
          <w:bCs/>
          <w:spacing w:val="-2"/>
          <w:sz w:val="28"/>
          <w:szCs w:val="28"/>
        </w:rPr>
        <w:t>председатель ТСЖ/ЖСК/ЖК</w:t>
      </w:r>
      <w:r>
        <w:rPr>
          <w:bCs/>
          <w:spacing w:val="-2"/>
          <w:sz w:val="28"/>
          <w:szCs w:val="28"/>
        </w:rPr>
        <w:t xml:space="preserve"> согласовывает с органом местного самоуправления периодичность (ежемесячно/ежеквартально) предоставления платежных документов об оплате по кредитному договору, на основании которых орган местного самоуправления перечисляет субсидию (ежемесячно/ежеквартально) на специальный счет </w:t>
      </w:r>
      <w:r w:rsidRPr="002C06B4">
        <w:rPr>
          <w:bCs/>
          <w:spacing w:val="-2"/>
          <w:sz w:val="28"/>
          <w:szCs w:val="28"/>
        </w:rPr>
        <w:t>ТСЖ/ЖСК/ЖК</w:t>
      </w:r>
      <w:r>
        <w:rPr>
          <w:bCs/>
          <w:spacing w:val="-2"/>
          <w:sz w:val="28"/>
          <w:szCs w:val="28"/>
        </w:rPr>
        <w:t>.</w:t>
      </w:r>
    </w:p>
    <w:p w:rsidR="00EF2046" w:rsidRDefault="00EF2046" w:rsidP="00EF2046">
      <w:pPr>
        <w:ind w:firstLine="708"/>
        <w:jc w:val="both"/>
        <w:rPr>
          <w:b/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Pr="000C4812" w:rsidRDefault="00EF2046" w:rsidP="00EF2046">
      <w:pPr>
        <w:ind w:firstLine="708"/>
        <w:jc w:val="both"/>
        <w:rPr>
          <w:bCs/>
          <w:spacing w:val="-2"/>
          <w:sz w:val="28"/>
          <w:szCs w:val="28"/>
        </w:rPr>
      </w:pPr>
    </w:p>
    <w:p w:rsidR="00EF2046" w:rsidRDefault="00EF2046" w:rsidP="00EF2046">
      <w:pPr>
        <w:ind w:firstLine="708"/>
        <w:jc w:val="both"/>
        <w:rPr>
          <w:spacing w:val="-2"/>
          <w:sz w:val="28"/>
          <w:szCs w:val="28"/>
        </w:rPr>
      </w:pPr>
    </w:p>
    <w:p w:rsidR="008D7412" w:rsidRDefault="008D7412"/>
    <w:sectPr w:rsidR="008D7412" w:rsidSect="00327CB4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9"/>
    <w:rsid w:val="00046239"/>
    <w:rsid w:val="008D7412"/>
    <w:rsid w:val="00E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ACD6-3154-4520-9A05-3CBBF1C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Андреевич Дейнекин</dc:creator>
  <cp:keywords/>
  <dc:description/>
  <cp:lastModifiedBy>Иван Андреевич Дейнекин</cp:lastModifiedBy>
  <cp:revision>2</cp:revision>
  <dcterms:created xsi:type="dcterms:W3CDTF">2017-08-16T08:08:00Z</dcterms:created>
  <dcterms:modified xsi:type="dcterms:W3CDTF">2017-08-16T08:08:00Z</dcterms:modified>
</cp:coreProperties>
</file>