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AB" w:rsidRPr="00603AE3" w:rsidRDefault="00014EAB" w:rsidP="00014EAB">
      <w:pPr>
        <w:jc w:val="right"/>
        <w:rPr>
          <w:rFonts w:ascii="Arial" w:hAnsi="Arial" w:cs="Arial"/>
          <w:b/>
        </w:rPr>
      </w:pPr>
      <w:r w:rsidRPr="00603AE3">
        <w:rPr>
          <w:rFonts w:ascii="Arial" w:hAnsi="Arial" w:cs="Arial"/>
          <w:b/>
        </w:rPr>
        <w:t>Приложение №</w:t>
      </w:r>
      <w:r w:rsidR="005E5420">
        <w:rPr>
          <w:rFonts w:ascii="Arial" w:hAnsi="Arial" w:cs="Arial"/>
          <w:b/>
        </w:rPr>
        <w:t>2</w:t>
      </w:r>
    </w:p>
    <w:p w:rsidR="00476C59" w:rsidRPr="00603AE3" w:rsidRDefault="005E5420" w:rsidP="00014E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 обязательных полей для многоквартирного дома.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6"/>
        <w:gridCol w:w="3122"/>
        <w:gridCol w:w="4951"/>
      </w:tblGrid>
      <w:tr w:rsidR="001B149D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9D" w:rsidRPr="00603AE3" w:rsidRDefault="001B149D" w:rsidP="00BE34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9D" w:rsidRPr="00603AE3" w:rsidRDefault="001B14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9D" w:rsidRPr="00603AE3" w:rsidRDefault="001B14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Примечания</w:t>
            </w:r>
          </w:p>
        </w:tc>
      </w:tr>
      <w:tr w:rsidR="001B149D" w:rsidRPr="00603AE3" w:rsidTr="008D32E4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9D" w:rsidRPr="00603AE3" w:rsidRDefault="005E5420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 w:rsidR="001B149D"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9D" w:rsidRPr="00603AE3" w:rsidRDefault="001B14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Почтовый адрес многоквартирного дома (включая индекс)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9D" w:rsidRPr="00603AE3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наименование субъекта Российской Федерации, района, города, иного населенного пункта, улицы, номер дома</w:t>
            </w:r>
          </w:p>
        </w:tc>
      </w:tr>
      <w:tr w:rsidR="001B149D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9D" w:rsidRPr="00603AE3" w:rsidRDefault="005E5420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 w:rsidR="001B149D"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9D" w:rsidRPr="00603AE3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Технические характеристики многоквартирного дома</w:t>
            </w:r>
          </w:p>
        </w:tc>
      </w:tr>
      <w:tr w:rsidR="001B149D" w:rsidRPr="00603AE3" w:rsidTr="009D7B59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9D" w:rsidRPr="00603AE3" w:rsidRDefault="009D7B59" w:rsidP="005E5420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9D" w:rsidRPr="00603AE3" w:rsidRDefault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7B59">
              <w:rPr>
                <w:rFonts w:ascii="Arial" w:hAnsi="Arial" w:cs="Arial"/>
                <w:sz w:val="20"/>
                <w:szCs w:val="20"/>
                <w:lang w:eastAsia="ru-RU"/>
              </w:rPr>
              <w:t>Тип застройки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9D" w:rsidRPr="00603AE3" w:rsidRDefault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9D7B59">
              <w:rPr>
                <w:rFonts w:ascii="Arial" w:hAnsi="Arial" w:cs="Arial"/>
                <w:sz w:val="20"/>
                <w:szCs w:val="20"/>
                <w:lang w:eastAsia="ru-RU"/>
              </w:rPr>
              <w:t>Блокированный/Неблокированный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Год постройки 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год начала эксплуатации здания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2.3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Кол-во подъездов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1A2F20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. 4.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103EF">
              <w:rPr>
                <w:rFonts w:ascii="Arial" w:hAnsi="Arial" w:cs="Arial"/>
                <w:sz w:val="20"/>
                <w:szCs w:val="20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B103EF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сумма площадей всех жилых и нежилых помещений многоквартирного дома, встроенных шкафов, лоджий, балконов, веранд, террас и холодных кладовых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Общая жилая площадь дома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сумма площадей всех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жилых помещений дома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проживающих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и номер документа о признании дома аварийным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tabs>
                <w:tab w:val="left" w:pos="9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и номер документа о признании дома подлежащему сносу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Способ управления многоквартирным домом:</w:t>
            </w:r>
          </w:p>
        </w:tc>
      </w:tr>
      <w:tr w:rsidR="009D7B59" w:rsidRPr="00603AE3" w:rsidTr="00E50223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Реквизиты протокола общего собрания собственников помещений в МКД, подтверждающего выбранный способ управления / 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номер и дата проведения общего собрания собственников помещений в многоквартирном доме, на котором было принято решение о выборе способа управления / дата и номер протокола открытого конкурса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Сведения о лице, осуществляющем деятельность по у</w:t>
            </w: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правлению многоквартирным домом.</w:t>
            </w:r>
          </w:p>
        </w:tc>
      </w:tr>
      <w:tr w:rsidR="009D7B59" w:rsidRPr="00603AE3" w:rsidTr="00F30BAD">
        <w:trPr>
          <w:trHeight w:val="2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Сведения о лицах, оказывающих услуги (выполняющих работы) по содержанию и ремонту общего имущества собственников п</w:t>
            </w: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омещений в многоквартирном доме.</w:t>
            </w:r>
          </w:p>
        </w:tc>
      </w:tr>
      <w:tr w:rsidR="009D7B59" w:rsidRPr="00603AE3" w:rsidTr="00E5022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D7B59" w:rsidRPr="00603AE3" w:rsidRDefault="009D7B59" w:rsidP="009D7B59">
            <w:pPr>
              <w:pStyle w:val="ae"/>
              <w:tabs>
                <w:tab w:val="left" w:pos="34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b/>
                <w:spacing w:val="-4"/>
                <w:sz w:val="20"/>
                <w:szCs w:val="20"/>
                <w:lang w:eastAsia="ru-RU"/>
              </w:rPr>
              <w:t>Перечень жилых и нежилых помещений в многоквартирном доме,</w:t>
            </w:r>
            <w:r w:rsidRPr="00603AE3">
              <w:t xml:space="preserve"> </w:t>
            </w:r>
            <w:r w:rsidRPr="00603AE3">
              <w:rPr>
                <w:rFonts w:ascii="Arial" w:hAnsi="Arial" w:cs="Arial"/>
                <w:b/>
                <w:spacing w:val="-4"/>
                <w:sz w:val="20"/>
                <w:szCs w:val="20"/>
                <w:lang w:eastAsia="ru-RU"/>
              </w:rPr>
              <w:t>технические характеристики жилых и нежилых помещений в многоквартирном доме и 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домах, а также 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домах: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6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Почтовый адрес помещения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номер квартиры или комнаты в квартире коммунального заселения, номер подъезда, номер этажа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Категория помещения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категория помещения: жилое или нежилое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ФИО собственников и  арендатора (нанимателя) помещения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 среднемесячное (за отчетный месяц) количество зарегистрированных граждан по месту жительства в данном помещении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9D7B59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6.5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9D7B59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комнат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Цели использования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5E5420" w:rsidRDefault="009D7B59" w:rsidP="009D7B59">
            <w:pPr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5E5420">
              <w:t>указываются цели использования помещения: Социальное использование; Специализированное использование; Индивидуальное использование; Коммерческое использование; Маневренный фонд; Нежилое.</w:t>
            </w: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59" w:rsidRPr="00603AE3" w:rsidRDefault="009D7B59" w:rsidP="009D7B59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D7B59" w:rsidRPr="00603AE3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5E5420" w:rsidRDefault="009D7B59" w:rsidP="009D7B5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</w:t>
            </w:r>
            <w:r w:rsidRPr="00603AE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59" w:rsidRPr="00603AE3" w:rsidRDefault="009D7B59" w:rsidP="009D7B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сумма площадей всех частей такого помещения, включая площадь помещений вспомогательного использования (в том числе предназначенных для удовлетворения гражданами бытовых и иных нужд, связанных с их проживанием в жилом помещении) за исключением балконов, лоджий, веранд и террас</w:t>
            </w:r>
          </w:p>
        </w:tc>
      </w:tr>
    </w:tbl>
    <w:p w:rsidR="00476C59" w:rsidRDefault="00476C59" w:rsidP="00476C59"/>
    <w:p w:rsidR="001A2F20" w:rsidRPr="00603AE3" w:rsidRDefault="001A2F20" w:rsidP="00476C59"/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4101"/>
        <w:gridCol w:w="6"/>
        <w:gridCol w:w="3967"/>
        <w:gridCol w:w="6"/>
      </w:tblGrid>
      <w:tr w:rsidR="00E50223" w:rsidRPr="00603AE3" w:rsidTr="00011E04">
        <w:trPr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50223" w:rsidRPr="00603AE3" w:rsidRDefault="005E5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E50223"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50223" w:rsidRPr="00603AE3" w:rsidRDefault="00E502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об оборудовании, размещенном на внутридомовых инженерных системах многоквартирного дома:</w:t>
            </w:r>
          </w:p>
        </w:tc>
      </w:tr>
      <w:tr w:rsidR="008D32E4" w:rsidRPr="00603AE3" w:rsidTr="00011E04">
        <w:trPr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E4" w:rsidRPr="00603AE3" w:rsidRDefault="005E5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8D32E4"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E4" w:rsidRPr="00603AE3" w:rsidRDefault="008D32E4" w:rsidP="008D32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32E4" w:rsidRPr="00603AE3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32E4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32E4" w:rsidRPr="00603AE3" w:rsidRDefault="005E5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8D32E4"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E4" w:rsidRPr="001A2F20" w:rsidRDefault="001A2F20" w:rsidP="001A2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E4" w:rsidRPr="00603AE3" w:rsidRDefault="0024763E" w:rsidP="001A2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указывается тип системы отопления</w:t>
            </w:r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="001A2F20"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автономная котельная (</w:t>
            </w:r>
            <w:r w:rsidR="001A2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крышная, </w:t>
            </w:r>
            <w:r w:rsidR="001A2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встроено-пристроенная)</w:t>
            </w:r>
            <w:r w:rsidR="001A2F20" w:rsidRPr="001A2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1A2F20"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квартирное отопление (квартирный котел)</w:t>
            </w:r>
            <w:r w:rsidR="001A2F20" w:rsidRPr="001A2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1A2F20"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печное</w:t>
            </w:r>
            <w:r w:rsidR="001A2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1A2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отсутствует.</w:t>
            </w:r>
            <w:r w:rsidR="001A2F20" w:rsidRPr="001A2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A2F20"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1A2F20"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</w:p>
        </w:tc>
      </w:tr>
      <w:tr w:rsidR="008D32E4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32E4" w:rsidRPr="00603AE3" w:rsidRDefault="005E5420" w:rsidP="005E5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  <w:r w:rsidR="008D32E4"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E4" w:rsidRPr="00603AE3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установлена система автоматического сбора показаний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E4" w:rsidRPr="00603AE3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5E5420" w:rsidP="005E5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000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00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r w:rsidRPr="00603AE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ведения о местах и количестве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Default="005E5420" w:rsidP="005E5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000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000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вводов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общее количество вводов 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5E5420" w:rsidP="005E5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000905"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000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00905"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000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ввода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описываются места вводов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5E5420" w:rsidP="005E5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000905"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000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00905"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000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информация о наличии либо отсутствии общедомовых (коллективных) приборов учета 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установки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установки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поверки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указывается тип системы водоснабжения</w:t>
            </w:r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центральное, отсутствует.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установлен узел управления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установлена система автоматического сбора показаний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r w:rsidRPr="00603AE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ведения о местах и количестве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2.2.9.1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вводов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общее количество вводов 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ввода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описываются места вводов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информация о наличии либо отсутствии общедомовых (коллективных) приборов учета 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установки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установки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поверки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24763E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24763E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указывается тип системы: центральная, отсутствует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горячее водоснабжение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24763E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указывается тип системы</w:t>
            </w:r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центральное</w:t>
            </w:r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000905" w:rsidRPr="0024763E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автономная котельная (крыш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ная, встроено-пристроенная),</w:t>
            </w:r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квартирное (индивидуальный котел)</w:t>
            </w:r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водонагреватель</w:t>
            </w:r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дровяных колонок</w:t>
            </w:r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 узел управления (управление температурой)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установлена система автоматического сбора показаний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2.4.9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r w:rsidRPr="00603AE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ведения о местах и количестве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2.4.9.1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вводов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общее количество вводов 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ввода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описываются места вводов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информация о наличии либо отсутствии общедомовых (коллективных) приборов учета 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установки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установки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поверки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электроснабжение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24763E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казывается тип системы: центральное, </w:t>
            </w:r>
            <w:proofErr w:type="gramStart"/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отсутствует.   </w:t>
            </w:r>
            <w:proofErr w:type="gramEnd"/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установлен узел управления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установлена система автоматического сбора показаний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r w:rsidRPr="00603AE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ведения о местах и количестве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2.5.9.1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вводов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общее количество вводов 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ввода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описываются места вводов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информация о наличии либо отсутствии общедомовых (коллективных) приборов учета 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установки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установки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поверки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газоснабжение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24763E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76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указывается тип системы: центральное, нецентральное, отсутствует.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счетчиков, всего:  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D2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D20C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r w:rsidRPr="00603AE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ведения о местах и количестве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Default="00000905" w:rsidP="00D2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D20C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.9.1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вводов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общее количество вводов 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D2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D20C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ввода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описываются места вводов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D2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D20C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информация о наличии либо отсутствии общедомовых (коллективных) приборов учета 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D2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D20C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установки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установки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D2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D20C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00905" w:rsidRPr="00603AE3" w:rsidRDefault="00000905" w:rsidP="00D2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D20C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поверки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мусоропроводы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0905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905" w:rsidRPr="00603AE3" w:rsidRDefault="00000905" w:rsidP="000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5060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Лифты (общие </w:t>
            </w:r>
            <w:proofErr w:type="gramStart"/>
            <w:r w:rsidRPr="00603A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сведения)   </w:t>
            </w:r>
            <w:proofErr w:type="gramEnd"/>
            <w:r w:rsidRPr="00603A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575060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 с раздвижными дверями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575060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 с открывающими дверями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575060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Лифт № 1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575060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завода изготовителя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---</w:t>
            </w:r>
          </w:p>
        </w:tc>
      </w:tr>
      <w:tr w:rsidR="00575060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частотного регулирования дверей/привода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575060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Грузоподъемность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кг</w:t>
            </w:r>
          </w:p>
        </w:tc>
      </w:tr>
      <w:tr w:rsidR="00575060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остановок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575060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2.10.11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ввода лифта в эксплуатацию  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год</w:t>
            </w:r>
          </w:p>
        </w:tc>
      </w:tr>
      <w:tr w:rsidR="00575060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2.10.12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модернизации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год</w:t>
            </w:r>
          </w:p>
        </w:tc>
      </w:tr>
      <w:tr w:rsidR="00575060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2.10.13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Предельный срок эксплуатации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год</w:t>
            </w:r>
          </w:p>
        </w:tc>
      </w:tr>
      <w:tr w:rsidR="00575060" w:rsidRPr="00603AE3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2.10.14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Нормативный срок службы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060" w:rsidRPr="00603AE3" w:rsidRDefault="00575060" w:rsidP="0057506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03A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год</w:t>
            </w:r>
          </w:p>
        </w:tc>
      </w:tr>
    </w:tbl>
    <w:p w:rsidR="00476C59" w:rsidRDefault="00476C59" w:rsidP="00476C59"/>
    <w:sectPr w:rsidR="00476C59" w:rsidSect="007A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5EA"/>
    <w:multiLevelType w:val="hybridMultilevel"/>
    <w:tmpl w:val="AE5E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D66"/>
    <w:multiLevelType w:val="hybridMultilevel"/>
    <w:tmpl w:val="6EB6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2F2E"/>
    <w:multiLevelType w:val="hybridMultilevel"/>
    <w:tmpl w:val="8BA0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6D77"/>
    <w:multiLevelType w:val="hybridMultilevel"/>
    <w:tmpl w:val="D4D6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32C33"/>
    <w:multiLevelType w:val="hybridMultilevel"/>
    <w:tmpl w:val="6ACC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F8"/>
    <w:rsid w:val="00000905"/>
    <w:rsid w:val="00011E04"/>
    <w:rsid w:val="00014EAB"/>
    <w:rsid w:val="001A2F20"/>
    <w:rsid w:val="001B149D"/>
    <w:rsid w:val="00226687"/>
    <w:rsid w:val="0024763E"/>
    <w:rsid w:val="00301FF8"/>
    <w:rsid w:val="003A3D79"/>
    <w:rsid w:val="003D3B8D"/>
    <w:rsid w:val="00476C59"/>
    <w:rsid w:val="005108F5"/>
    <w:rsid w:val="0055468C"/>
    <w:rsid w:val="00575060"/>
    <w:rsid w:val="005E5420"/>
    <w:rsid w:val="00603AE3"/>
    <w:rsid w:val="007A0090"/>
    <w:rsid w:val="007D0422"/>
    <w:rsid w:val="007E65B7"/>
    <w:rsid w:val="008D32E4"/>
    <w:rsid w:val="00903430"/>
    <w:rsid w:val="009B024E"/>
    <w:rsid w:val="009D7B59"/>
    <w:rsid w:val="00B7435F"/>
    <w:rsid w:val="00BE2C14"/>
    <w:rsid w:val="00BE340E"/>
    <w:rsid w:val="00D20CBA"/>
    <w:rsid w:val="00E50223"/>
    <w:rsid w:val="00EE1499"/>
    <w:rsid w:val="00F3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1EF86-DA61-4A7D-8509-1A1FBD1E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F8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476C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6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6C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6C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6C5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7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76C5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76C59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76C5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76C5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76C5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76C5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76C59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6C59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476C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76C59"/>
  </w:style>
  <w:style w:type="character" w:customStyle="1" w:styleId="1">
    <w:name w:val="Текст выноски Знак1"/>
    <w:basedOn w:val="a0"/>
    <w:uiPriority w:val="99"/>
    <w:semiHidden/>
    <w:rsid w:val="00476C59"/>
    <w:rPr>
      <w:rFonts w:ascii="Segoe UI" w:hAnsi="Segoe UI" w:cs="Segoe UI" w:hint="default"/>
      <w:sz w:val="18"/>
      <w:szCs w:val="18"/>
    </w:rPr>
  </w:style>
  <w:style w:type="character" w:customStyle="1" w:styleId="10">
    <w:name w:val="Нижний колонтитул Знак1"/>
    <w:basedOn w:val="a0"/>
    <w:uiPriority w:val="99"/>
    <w:semiHidden/>
    <w:rsid w:val="0047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BAAE-2E41-45EA-BCD7-3199BB3D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Романович Курило</cp:lastModifiedBy>
  <cp:revision>4</cp:revision>
  <cp:lastPrinted>2017-01-25T13:30:00Z</cp:lastPrinted>
  <dcterms:created xsi:type="dcterms:W3CDTF">2017-01-31T08:20:00Z</dcterms:created>
  <dcterms:modified xsi:type="dcterms:W3CDTF">2017-01-31T08:21:00Z</dcterms:modified>
</cp:coreProperties>
</file>