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D0" w:rsidRDefault="00E9364C">
      <w:r>
        <w:t>Индивидуальные дома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3094"/>
        <w:gridCol w:w="5087"/>
      </w:tblGrid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Почтовый адрес жилого дома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(включая индекс)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указывается наименование субъекта Российской Федерации, района, города, иного населенного пункта, </w:t>
            </w:r>
          </w:p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улицы, номер дома</w:t>
            </w:r>
          </w:p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Технические характеристики жилого дома:</w:t>
            </w:r>
          </w:p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год постройки здания</w:t>
            </w:r>
          </w:p>
        </w:tc>
      </w:tr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этажей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</w:tr>
      <w:tr w:rsidR="00E9364C" w:rsidRPr="009E631B" w:rsidTr="008335AE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9E631B" w:rsidRDefault="00E9364C" w:rsidP="00181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сумма площадей всех</w:t>
            </w:r>
            <w:r w:rsidR="00181A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жилых и нежилых помещений дома</w:t>
            </w:r>
          </w:p>
        </w:tc>
      </w:tr>
      <w:tr w:rsidR="00E9364C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жилая площадь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181AF8" w:rsidP="00181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сумма площадей всех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жилых помещений дома</w:t>
            </w:r>
            <w:bookmarkEnd w:id="0"/>
          </w:p>
        </w:tc>
      </w:tr>
      <w:tr w:rsidR="00E9364C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проживающих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364C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364C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и номер документа о признании дома подлежащему сносу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9E631B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1BA7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Pr="00531BA7" w:rsidRDefault="00531BA7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Default="00531BA7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Pr="009E631B" w:rsidRDefault="00181AF8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03EF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531BA7" w:rsidRPr="009E631B" w:rsidTr="00E9364C">
        <w:trPr>
          <w:trHeight w:val="696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Default="00531BA7" w:rsidP="00E936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Default="00531BA7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A7" w:rsidRPr="009E631B" w:rsidRDefault="00531BA7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9364C" w:rsidRDefault="00E9364C"/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6"/>
        <w:gridCol w:w="3122"/>
        <w:gridCol w:w="4951"/>
      </w:tblGrid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E936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pacing w:val="-4"/>
                <w:sz w:val="20"/>
                <w:szCs w:val="20"/>
                <w:lang w:eastAsia="ru-RU"/>
              </w:rPr>
              <w:t xml:space="preserve">Перечень помещений 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E223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номер </w:t>
            </w:r>
            <w:r w:rsidR="00E223B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квартиры или</w:t>
            </w: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комнаты 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Категория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категория помещения: жилое или нежилое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E223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Сведения о собственнике (собственниках) 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ФИО собственников </w:t>
            </w:r>
            <w:proofErr w:type="gramStart"/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  арендатора</w:t>
            </w:r>
            <w:proofErr w:type="gramEnd"/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(нанимателя) помещения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E223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Сведения о гражданах, зареги</w:t>
            </w:r>
            <w:r w:rsidR="00E223B2">
              <w:rPr>
                <w:rFonts w:ascii="Arial" w:hAnsi="Arial" w:cs="Arial"/>
                <w:sz w:val="20"/>
                <w:szCs w:val="20"/>
                <w:lang w:eastAsia="ru-RU"/>
              </w:rPr>
              <w:t>стрированных в жилых помещениях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3B2" w:rsidRPr="00603AE3" w:rsidRDefault="00E9364C" w:rsidP="00E223B2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 среднемесячное</w:t>
            </w:r>
            <w:proofErr w:type="gramEnd"/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(за отчетный месяц) количество зарегистрированных граждан по месту жительства в данном помещении</w:t>
            </w:r>
          </w:p>
        </w:tc>
      </w:tr>
      <w:tr w:rsidR="00E223B2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B2" w:rsidRPr="00E223B2" w:rsidRDefault="00E223B2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B2" w:rsidRPr="00603AE3" w:rsidRDefault="00E223B2" w:rsidP="00E223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Цель использования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B2" w:rsidRPr="00603AE3" w:rsidRDefault="00181AF8" w:rsidP="00E223B2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E5420">
              <w:t>указываются цели использования помещения: Социальное использование; Специализированное использование; Индивидуальное использование; Коммерческое использование; Маневренный фонд; Нежилое.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614AB1" w:rsidP="00181AF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3</w:t>
            </w:r>
            <w:r w:rsidR="00E9364C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 w:rsidR="00181AF8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6</w:t>
            </w:r>
            <w:r w:rsidR="00E9364C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603AE3" w:rsidRDefault="00E9364C" w:rsidP="008335AE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614AB1" w:rsidP="00181AF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3</w:t>
            </w:r>
            <w:r w:rsidR="00E9364C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 w:rsidR="00181AF8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6</w:t>
            </w:r>
            <w:r w:rsidR="00E9364C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4C" w:rsidRPr="00603AE3" w:rsidRDefault="00E9364C" w:rsidP="00E223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сумма площад</w:t>
            </w:r>
            <w:r w:rsidR="00E223B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ей всех частей такого помещения</w:t>
            </w:r>
          </w:p>
        </w:tc>
      </w:tr>
      <w:tr w:rsidR="00E9364C" w:rsidRPr="00603AE3" w:rsidTr="008335AE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603AE3" w:rsidRDefault="00E9364C" w:rsidP="008335A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4C" w:rsidRPr="00603AE3" w:rsidRDefault="00E9364C" w:rsidP="008335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531BA7" w:rsidRDefault="00531BA7"/>
    <w:p w:rsidR="00531BA7" w:rsidRPr="00E223B2" w:rsidRDefault="00531BA7"/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4"/>
        <w:gridCol w:w="2946"/>
        <w:gridCol w:w="5027"/>
      </w:tblGrid>
      <w:tr w:rsidR="00614AB1" w:rsidRPr="009E631B" w:rsidTr="00614AB1">
        <w:trPr>
          <w:trHeight w:val="18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614AB1" w:rsidRPr="009E631B" w:rsidTr="00614AB1">
        <w:trPr>
          <w:trHeight w:val="51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</w:tr>
      <w:tr w:rsidR="00614AB1" w:rsidRPr="009E631B" w:rsidTr="00614AB1">
        <w:trPr>
          <w:trHeight w:val="51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614AB1" w:rsidRPr="009E631B" w:rsidTr="00614AB1">
        <w:trPr>
          <w:trHeight w:val="464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 горячего водоснабжения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указывается: центральное, автономная котельная (крышная, встроено-пристроенная), индивидуальный водонагреватель, от дровяных колонок, отсутствует</w:t>
            </w: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холодного водоснабжения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.3.1.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электроснабжения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.4.1.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газоснабжения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нецентральное, отсутствует</w:t>
            </w:r>
          </w:p>
        </w:tc>
      </w:tr>
      <w:tr w:rsidR="00614AB1" w:rsidRPr="009E631B" w:rsidTr="00614AB1">
        <w:trPr>
          <w:trHeight w:val="232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14AB1" w:rsidTr="00614AB1">
        <w:trPr>
          <w:trHeight w:val="464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4AB1" w:rsidRPr="009E631B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</w:t>
            </w: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отопления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AB1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 автономная котельная (крышная, встроено-пристроенная), печное, отсутствует</w:t>
            </w:r>
          </w:p>
        </w:tc>
      </w:tr>
      <w:tr w:rsidR="00614AB1" w:rsidTr="00614AB1">
        <w:trPr>
          <w:trHeight w:val="464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AB1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4.6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614AB1" w:rsidRDefault="00614AB1" w:rsidP="008335A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4AB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14AB1" w:rsidTr="00614AB1">
        <w:trPr>
          <w:trHeight w:val="464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AB1" w:rsidRPr="00614AB1" w:rsidRDefault="00614AB1" w:rsidP="008335A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614AB1" w:rsidRDefault="00614AB1" w:rsidP="00614AB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 xml:space="preserve">вид </w:t>
            </w: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1" w:rsidRPr="009E631B" w:rsidRDefault="00614AB1" w:rsidP="008335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31BA7" w:rsidRDefault="00531BA7" w:rsidP="00531BA7"/>
    <w:p w:rsidR="00531BA7" w:rsidRDefault="00531BA7"/>
    <w:sectPr w:rsidR="0053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181AF8"/>
    <w:rsid w:val="001A2506"/>
    <w:rsid w:val="00531BA7"/>
    <w:rsid w:val="00614AB1"/>
    <w:rsid w:val="00A31526"/>
    <w:rsid w:val="00E223B2"/>
    <w:rsid w:val="00E9364C"/>
    <w:rsid w:val="00EF14A1"/>
    <w:rsid w:val="00F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428E-5D73-4FB7-9547-E5F0CAC4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Романович Курило</dc:creator>
  <cp:keywords/>
  <dc:description/>
  <cp:lastModifiedBy>Дмитрий Романович Курило</cp:lastModifiedBy>
  <cp:revision>3</cp:revision>
  <cp:lastPrinted>2017-01-26T07:42:00Z</cp:lastPrinted>
  <dcterms:created xsi:type="dcterms:W3CDTF">2017-01-31T07:51:00Z</dcterms:created>
  <dcterms:modified xsi:type="dcterms:W3CDTF">2017-01-31T08:19:00Z</dcterms:modified>
</cp:coreProperties>
</file>