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C2E" w:rsidRPr="009A722C" w:rsidRDefault="00881219" w:rsidP="00881219">
      <w:pPr>
        <w:jc w:val="center"/>
        <w:rPr>
          <w:sz w:val="28"/>
          <w:szCs w:val="28"/>
        </w:rPr>
      </w:pPr>
      <w:r w:rsidRPr="009A722C">
        <w:rPr>
          <w:sz w:val="28"/>
          <w:szCs w:val="28"/>
        </w:rPr>
        <w:t>Министерство жилищно-коммунального хозяйства Ростовской области</w:t>
      </w:r>
    </w:p>
    <w:p w:rsidR="00881219" w:rsidRPr="009A722C" w:rsidRDefault="00881219" w:rsidP="00881219">
      <w:pPr>
        <w:jc w:val="center"/>
        <w:rPr>
          <w:sz w:val="28"/>
          <w:szCs w:val="28"/>
        </w:rPr>
      </w:pPr>
      <w:r w:rsidRPr="009A722C">
        <w:rPr>
          <w:sz w:val="28"/>
          <w:szCs w:val="28"/>
        </w:rPr>
        <w:t>КП РО «Информационная база ЖКХ»</w:t>
      </w:r>
    </w:p>
    <w:p w:rsidR="00881219" w:rsidRPr="009A722C" w:rsidRDefault="00881219" w:rsidP="00881219">
      <w:pPr>
        <w:jc w:val="center"/>
        <w:rPr>
          <w:sz w:val="28"/>
          <w:szCs w:val="28"/>
        </w:rPr>
      </w:pPr>
    </w:p>
    <w:p w:rsidR="00881219" w:rsidRPr="009A722C" w:rsidRDefault="00881219" w:rsidP="00881219">
      <w:pPr>
        <w:jc w:val="center"/>
        <w:rPr>
          <w:sz w:val="28"/>
          <w:szCs w:val="28"/>
        </w:rPr>
      </w:pPr>
      <w:bookmarkStart w:id="0" w:name="_GoBack"/>
      <w:bookmarkEnd w:id="0"/>
    </w:p>
    <w:p w:rsidR="00881219" w:rsidRPr="009A722C" w:rsidRDefault="00881219" w:rsidP="00881219">
      <w:pPr>
        <w:jc w:val="center"/>
        <w:rPr>
          <w:sz w:val="28"/>
          <w:szCs w:val="28"/>
        </w:rPr>
      </w:pPr>
    </w:p>
    <w:p w:rsidR="00881219" w:rsidRPr="009A722C" w:rsidRDefault="00881219" w:rsidP="00881219">
      <w:pPr>
        <w:jc w:val="center"/>
        <w:rPr>
          <w:sz w:val="28"/>
          <w:szCs w:val="28"/>
        </w:rPr>
      </w:pPr>
    </w:p>
    <w:p w:rsidR="00881219" w:rsidRPr="009A722C" w:rsidRDefault="00881219" w:rsidP="00881219">
      <w:pPr>
        <w:jc w:val="center"/>
        <w:rPr>
          <w:sz w:val="28"/>
          <w:szCs w:val="28"/>
        </w:rPr>
      </w:pPr>
    </w:p>
    <w:p w:rsidR="00881219" w:rsidRPr="009A722C" w:rsidRDefault="00881219" w:rsidP="00881219">
      <w:pPr>
        <w:jc w:val="center"/>
        <w:rPr>
          <w:b/>
          <w:sz w:val="28"/>
          <w:szCs w:val="28"/>
        </w:rPr>
      </w:pPr>
      <w:r w:rsidRPr="009A722C">
        <w:rPr>
          <w:b/>
          <w:sz w:val="28"/>
          <w:szCs w:val="28"/>
        </w:rPr>
        <w:t>Инструкция пользователя электронной системы сбора и учета информации для инвентаризации жилого фонда Ростовской области</w:t>
      </w:r>
    </w:p>
    <w:p w:rsidR="00881219" w:rsidRPr="009A722C" w:rsidRDefault="00881219" w:rsidP="00881219">
      <w:pPr>
        <w:jc w:val="center"/>
        <w:rPr>
          <w:sz w:val="28"/>
          <w:szCs w:val="28"/>
        </w:rPr>
      </w:pPr>
      <w:r w:rsidRPr="009A722C">
        <w:rPr>
          <w:sz w:val="28"/>
          <w:szCs w:val="28"/>
        </w:rPr>
        <w:t>(</w:t>
      </w:r>
      <w:r w:rsidR="004838F4" w:rsidRPr="009A722C">
        <w:rPr>
          <w:sz w:val="28"/>
          <w:szCs w:val="28"/>
        </w:rPr>
        <w:t>Привязка пользователя к учетной записи ТСЖ</w:t>
      </w:r>
      <w:r w:rsidRPr="009A722C">
        <w:rPr>
          <w:sz w:val="28"/>
          <w:szCs w:val="28"/>
        </w:rPr>
        <w:t xml:space="preserve">) </w:t>
      </w:r>
    </w:p>
    <w:p w:rsidR="00881219" w:rsidRPr="009A722C" w:rsidRDefault="00881219" w:rsidP="00881219">
      <w:pPr>
        <w:jc w:val="center"/>
        <w:rPr>
          <w:sz w:val="28"/>
          <w:szCs w:val="28"/>
        </w:rPr>
      </w:pPr>
    </w:p>
    <w:p w:rsidR="00881219" w:rsidRPr="009A722C" w:rsidRDefault="00881219" w:rsidP="00881219">
      <w:pPr>
        <w:jc w:val="center"/>
        <w:rPr>
          <w:sz w:val="28"/>
          <w:szCs w:val="28"/>
        </w:rPr>
      </w:pPr>
    </w:p>
    <w:p w:rsidR="00881219" w:rsidRPr="009A722C" w:rsidRDefault="00881219" w:rsidP="00881219">
      <w:pPr>
        <w:jc w:val="center"/>
        <w:rPr>
          <w:sz w:val="28"/>
          <w:szCs w:val="28"/>
        </w:rPr>
      </w:pPr>
    </w:p>
    <w:p w:rsidR="00881219" w:rsidRPr="009A722C" w:rsidRDefault="00881219" w:rsidP="00881219">
      <w:pPr>
        <w:jc w:val="center"/>
        <w:rPr>
          <w:sz w:val="28"/>
          <w:szCs w:val="28"/>
        </w:rPr>
      </w:pPr>
    </w:p>
    <w:p w:rsidR="00881219" w:rsidRPr="009A722C" w:rsidRDefault="00881219" w:rsidP="00881219">
      <w:pPr>
        <w:jc w:val="center"/>
        <w:rPr>
          <w:sz w:val="28"/>
          <w:szCs w:val="28"/>
        </w:rPr>
      </w:pPr>
    </w:p>
    <w:p w:rsidR="00881219" w:rsidRPr="009A722C" w:rsidRDefault="00881219" w:rsidP="00881219">
      <w:pPr>
        <w:jc w:val="center"/>
        <w:rPr>
          <w:sz w:val="28"/>
          <w:szCs w:val="28"/>
        </w:rPr>
      </w:pPr>
    </w:p>
    <w:p w:rsidR="00881219" w:rsidRPr="009A722C" w:rsidRDefault="00881219" w:rsidP="00881219">
      <w:pPr>
        <w:jc w:val="center"/>
        <w:rPr>
          <w:sz w:val="28"/>
          <w:szCs w:val="28"/>
        </w:rPr>
      </w:pPr>
    </w:p>
    <w:p w:rsidR="00881219" w:rsidRPr="009A722C" w:rsidRDefault="00881219" w:rsidP="00881219">
      <w:pPr>
        <w:jc w:val="center"/>
        <w:rPr>
          <w:sz w:val="28"/>
          <w:szCs w:val="28"/>
        </w:rPr>
      </w:pPr>
    </w:p>
    <w:p w:rsidR="00881219" w:rsidRPr="009A722C" w:rsidRDefault="00881219" w:rsidP="00881219">
      <w:pPr>
        <w:jc w:val="center"/>
        <w:rPr>
          <w:sz w:val="28"/>
          <w:szCs w:val="28"/>
        </w:rPr>
      </w:pPr>
    </w:p>
    <w:p w:rsidR="00881219" w:rsidRPr="009A722C" w:rsidRDefault="00881219" w:rsidP="00881219">
      <w:pPr>
        <w:jc w:val="center"/>
        <w:rPr>
          <w:sz w:val="28"/>
          <w:szCs w:val="28"/>
        </w:rPr>
      </w:pPr>
    </w:p>
    <w:p w:rsidR="00881219" w:rsidRPr="009A722C" w:rsidRDefault="00881219" w:rsidP="00881219">
      <w:pPr>
        <w:jc w:val="center"/>
        <w:rPr>
          <w:sz w:val="28"/>
          <w:szCs w:val="28"/>
        </w:rPr>
      </w:pPr>
    </w:p>
    <w:p w:rsidR="00881219" w:rsidRPr="009A722C" w:rsidRDefault="00881219" w:rsidP="00881219">
      <w:pPr>
        <w:jc w:val="center"/>
        <w:rPr>
          <w:sz w:val="28"/>
          <w:szCs w:val="28"/>
        </w:rPr>
      </w:pPr>
    </w:p>
    <w:p w:rsidR="001B425C" w:rsidRPr="009A722C" w:rsidRDefault="001B425C" w:rsidP="00881219">
      <w:pPr>
        <w:jc w:val="center"/>
        <w:rPr>
          <w:sz w:val="28"/>
          <w:szCs w:val="28"/>
        </w:rPr>
      </w:pPr>
    </w:p>
    <w:p w:rsidR="001B425C" w:rsidRPr="009A722C" w:rsidRDefault="001B425C" w:rsidP="00881219">
      <w:pPr>
        <w:jc w:val="center"/>
        <w:rPr>
          <w:sz w:val="28"/>
          <w:szCs w:val="28"/>
        </w:rPr>
      </w:pPr>
    </w:p>
    <w:p w:rsidR="001B425C" w:rsidRPr="009A722C" w:rsidRDefault="001B425C" w:rsidP="00881219">
      <w:pPr>
        <w:jc w:val="center"/>
        <w:rPr>
          <w:sz w:val="28"/>
          <w:szCs w:val="28"/>
        </w:rPr>
      </w:pPr>
    </w:p>
    <w:p w:rsidR="00881219" w:rsidRPr="009A722C" w:rsidRDefault="00881219" w:rsidP="00881219">
      <w:pPr>
        <w:jc w:val="center"/>
        <w:rPr>
          <w:b/>
          <w:sz w:val="28"/>
          <w:szCs w:val="28"/>
        </w:rPr>
      </w:pPr>
      <w:r w:rsidRPr="009A722C">
        <w:rPr>
          <w:b/>
          <w:sz w:val="28"/>
          <w:szCs w:val="28"/>
        </w:rPr>
        <w:t>2014</w:t>
      </w:r>
    </w:p>
    <w:p w:rsidR="00C7194E" w:rsidRPr="009A722C" w:rsidRDefault="00C7194E" w:rsidP="00881219">
      <w:pPr>
        <w:jc w:val="center"/>
        <w:rPr>
          <w:b/>
          <w:sz w:val="28"/>
          <w:szCs w:val="28"/>
        </w:rPr>
      </w:pPr>
    </w:p>
    <w:p w:rsidR="00881219" w:rsidRPr="009A722C" w:rsidRDefault="00881219" w:rsidP="00DD5D39">
      <w:pPr>
        <w:pStyle w:val="Default"/>
        <w:jc w:val="center"/>
        <w:rPr>
          <w:sz w:val="28"/>
          <w:szCs w:val="28"/>
        </w:rPr>
      </w:pPr>
      <w:r w:rsidRPr="009A722C">
        <w:rPr>
          <w:b/>
          <w:bCs/>
          <w:sz w:val="28"/>
          <w:szCs w:val="28"/>
        </w:rPr>
        <w:lastRenderedPageBreak/>
        <w:t>I. ВХОД НА САЙТ.</w:t>
      </w:r>
    </w:p>
    <w:p w:rsidR="000D36A2" w:rsidRPr="009A722C" w:rsidRDefault="00881219" w:rsidP="00C50879">
      <w:pPr>
        <w:ind w:firstLine="709"/>
        <w:jc w:val="both"/>
        <w:rPr>
          <w:sz w:val="28"/>
          <w:szCs w:val="28"/>
        </w:rPr>
      </w:pPr>
      <w:r w:rsidRPr="009A722C">
        <w:rPr>
          <w:sz w:val="28"/>
          <w:szCs w:val="28"/>
        </w:rPr>
        <w:t xml:space="preserve">Для работы с сайтом необходимо ввести его адрес в АДРЕСНОЙ строке </w:t>
      </w:r>
      <w:hyperlink r:id="rId8" w:history="1">
        <w:r w:rsidR="0070435D" w:rsidRPr="009A722C">
          <w:rPr>
            <w:rStyle w:val="a5"/>
            <w:sz w:val="28"/>
            <w:szCs w:val="28"/>
          </w:rPr>
          <w:t>http://ibzkh.ru</w:t>
        </w:r>
      </w:hyperlink>
      <w:r w:rsidR="009917A1" w:rsidRPr="009A722C">
        <w:rPr>
          <w:sz w:val="28"/>
          <w:szCs w:val="28"/>
        </w:rPr>
        <w:t xml:space="preserve"> </w:t>
      </w:r>
    </w:p>
    <w:p w:rsidR="00881219" w:rsidRPr="009A722C" w:rsidRDefault="009917A1" w:rsidP="001D79B4">
      <w:pPr>
        <w:ind w:firstLine="709"/>
        <w:contextualSpacing/>
        <w:jc w:val="both"/>
        <w:rPr>
          <w:sz w:val="28"/>
          <w:szCs w:val="28"/>
        </w:rPr>
      </w:pPr>
      <w:r w:rsidRPr="009A722C">
        <w:rPr>
          <w:sz w:val="28"/>
          <w:szCs w:val="28"/>
        </w:rPr>
        <w:t>(</w:t>
      </w:r>
      <w:r w:rsidR="0070435D" w:rsidRPr="009A722C">
        <w:rPr>
          <w:sz w:val="28"/>
          <w:szCs w:val="28"/>
        </w:rPr>
        <w:t>Область</w:t>
      </w:r>
      <w:r w:rsidRPr="009A722C">
        <w:rPr>
          <w:sz w:val="28"/>
          <w:szCs w:val="28"/>
        </w:rPr>
        <w:t xml:space="preserve"> №1)</w:t>
      </w:r>
      <w:r w:rsidR="005825C7" w:rsidRPr="009A722C">
        <w:rPr>
          <w:sz w:val="28"/>
          <w:szCs w:val="28"/>
        </w:rPr>
        <w:t>.</w:t>
      </w:r>
    </w:p>
    <w:p w:rsidR="00826215" w:rsidRPr="009A722C" w:rsidRDefault="00826215" w:rsidP="00F31612">
      <w:pPr>
        <w:contextualSpacing/>
        <w:jc w:val="both"/>
        <w:rPr>
          <w:noProof/>
          <w:sz w:val="28"/>
          <w:szCs w:val="28"/>
          <w:lang w:eastAsia="ru-RU"/>
        </w:rPr>
      </w:pPr>
      <w:r w:rsidRPr="009A722C">
        <w:rPr>
          <w:noProof/>
          <w:sz w:val="28"/>
          <w:szCs w:val="28"/>
          <w:lang w:eastAsia="ru-RU"/>
        </w:rPr>
        <w:drawing>
          <wp:inline distT="0" distB="0" distL="0" distR="0">
            <wp:extent cx="6225235" cy="4908499"/>
            <wp:effectExtent l="0" t="0" r="4445" b="6985"/>
            <wp:docPr id="22" name="Рисунок 22" descr="C:\Users\administrator\Desktop\Новая папка\1 глав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Новая папка\1 главная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43" cy="49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219" w:rsidRPr="009A722C" w:rsidRDefault="00881219" w:rsidP="001D79B4">
      <w:pPr>
        <w:contextualSpacing/>
        <w:jc w:val="both"/>
        <w:rPr>
          <w:sz w:val="28"/>
          <w:szCs w:val="28"/>
        </w:rPr>
      </w:pPr>
    </w:p>
    <w:p w:rsidR="003A3DC2" w:rsidRPr="009A722C" w:rsidRDefault="003A3DC2" w:rsidP="00DD5D39">
      <w:pPr>
        <w:pStyle w:val="Default"/>
        <w:jc w:val="center"/>
        <w:rPr>
          <w:bCs/>
          <w:sz w:val="28"/>
          <w:szCs w:val="28"/>
        </w:rPr>
      </w:pPr>
      <w:r w:rsidRPr="009A722C">
        <w:rPr>
          <w:bCs/>
          <w:sz w:val="28"/>
          <w:szCs w:val="28"/>
        </w:rPr>
        <w:t>Рис. 1     Регистрация пользователя</w:t>
      </w:r>
    </w:p>
    <w:p w:rsidR="009A722C" w:rsidRDefault="009A722C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50879" w:rsidRPr="009A722C" w:rsidRDefault="00C50879" w:rsidP="00DD5D39">
      <w:pPr>
        <w:pStyle w:val="Default"/>
        <w:jc w:val="center"/>
        <w:rPr>
          <w:sz w:val="28"/>
          <w:szCs w:val="28"/>
        </w:rPr>
      </w:pPr>
      <w:r w:rsidRPr="009A722C">
        <w:rPr>
          <w:b/>
          <w:bCs/>
          <w:sz w:val="28"/>
          <w:szCs w:val="28"/>
        </w:rPr>
        <w:lastRenderedPageBreak/>
        <w:t>I</w:t>
      </w:r>
      <w:r w:rsidRPr="009A722C">
        <w:rPr>
          <w:b/>
          <w:bCs/>
          <w:sz w:val="28"/>
          <w:szCs w:val="28"/>
          <w:lang w:val="en-US"/>
        </w:rPr>
        <w:t>I</w:t>
      </w:r>
      <w:r w:rsidRPr="009A722C">
        <w:rPr>
          <w:b/>
          <w:bCs/>
          <w:sz w:val="28"/>
          <w:szCs w:val="28"/>
        </w:rPr>
        <w:t>. РЕГИСТРАЦИЯ.</w:t>
      </w:r>
    </w:p>
    <w:p w:rsidR="00881219" w:rsidRPr="009A722C" w:rsidRDefault="002E1E76" w:rsidP="001D79B4">
      <w:pPr>
        <w:ind w:firstLine="709"/>
        <w:contextualSpacing/>
        <w:jc w:val="both"/>
        <w:rPr>
          <w:sz w:val="28"/>
          <w:szCs w:val="28"/>
        </w:rPr>
      </w:pPr>
      <w:r w:rsidRPr="009A722C">
        <w:rPr>
          <w:sz w:val="28"/>
          <w:szCs w:val="28"/>
        </w:rPr>
        <w:t xml:space="preserve">2.1. </w:t>
      </w:r>
      <w:r w:rsidR="00881219" w:rsidRPr="009A722C">
        <w:rPr>
          <w:sz w:val="28"/>
          <w:szCs w:val="28"/>
        </w:rPr>
        <w:t>После загрузки сайта, необходимо выполнить регистрацию пользователя на сайте. Выбрать пункт «Регистрация»</w:t>
      </w:r>
      <w:r w:rsidR="005825C7" w:rsidRPr="009A722C">
        <w:rPr>
          <w:sz w:val="28"/>
          <w:szCs w:val="28"/>
        </w:rPr>
        <w:t xml:space="preserve"> в меню слева</w:t>
      </w:r>
      <w:r w:rsidR="009917A1" w:rsidRPr="009A722C">
        <w:rPr>
          <w:sz w:val="28"/>
          <w:szCs w:val="28"/>
        </w:rPr>
        <w:t xml:space="preserve"> (</w:t>
      </w:r>
      <w:r w:rsidR="003A3DC2" w:rsidRPr="009A722C">
        <w:rPr>
          <w:sz w:val="28"/>
          <w:szCs w:val="28"/>
        </w:rPr>
        <w:t xml:space="preserve">Рис. 1, </w:t>
      </w:r>
      <w:r w:rsidR="0070435D" w:rsidRPr="009A722C">
        <w:rPr>
          <w:sz w:val="28"/>
          <w:szCs w:val="28"/>
        </w:rPr>
        <w:t>Область</w:t>
      </w:r>
      <w:r w:rsidR="009917A1" w:rsidRPr="009A722C">
        <w:rPr>
          <w:sz w:val="28"/>
          <w:szCs w:val="28"/>
        </w:rPr>
        <w:t xml:space="preserve"> №2)</w:t>
      </w:r>
      <w:r w:rsidR="005825C7" w:rsidRPr="009A722C">
        <w:rPr>
          <w:sz w:val="28"/>
          <w:szCs w:val="28"/>
        </w:rPr>
        <w:t>.</w:t>
      </w:r>
    </w:p>
    <w:p w:rsidR="00DD5D39" w:rsidRPr="009A722C" w:rsidRDefault="003A3DC2" w:rsidP="001D79B4">
      <w:pPr>
        <w:ind w:firstLine="709"/>
        <w:contextualSpacing/>
        <w:rPr>
          <w:sz w:val="28"/>
          <w:szCs w:val="28"/>
        </w:rPr>
      </w:pPr>
      <w:r w:rsidRPr="009A722C">
        <w:rPr>
          <w:sz w:val="28"/>
          <w:szCs w:val="28"/>
        </w:rPr>
        <w:t xml:space="preserve">2.2. </w:t>
      </w:r>
      <w:r w:rsidR="00DD5D39" w:rsidRPr="009A722C">
        <w:rPr>
          <w:sz w:val="28"/>
          <w:szCs w:val="28"/>
        </w:rPr>
        <w:t xml:space="preserve">Укажите фамилию, </w:t>
      </w:r>
      <w:r w:rsidRPr="009A722C">
        <w:rPr>
          <w:sz w:val="28"/>
          <w:szCs w:val="28"/>
        </w:rPr>
        <w:t>имя и отчество сотрудника, непосредственно работающего с сайтом.</w:t>
      </w:r>
    </w:p>
    <w:p w:rsidR="003A3DC2" w:rsidRPr="009A722C" w:rsidRDefault="003A3DC2" w:rsidP="001D79B4">
      <w:pPr>
        <w:ind w:firstLine="709"/>
        <w:contextualSpacing/>
        <w:rPr>
          <w:sz w:val="28"/>
          <w:szCs w:val="28"/>
        </w:rPr>
      </w:pPr>
      <w:r w:rsidRPr="009A722C">
        <w:rPr>
          <w:sz w:val="28"/>
          <w:szCs w:val="28"/>
        </w:rPr>
        <w:t>2.3. В поле «</w:t>
      </w:r>
      <w:r w:rsidRPr="009A722C">
        <w:rPr>
          <w:sz w:val="28"/>
          <w:szCs w:val="28"/>
          <w:lang w:val="en-US"/>
        </w:rPr>
        <w:t>e</w:t>
      </w:r>
      <w:r w:rsidRPr="009A722C">
        <w:rPr>
          <w:sz w:val="28"/>
          <w:szCs w:val="28"/>
        </w:rPr>
        <w:t>-</w:t>
      </w:r>
      <w:r w:rsidRPr="009A722C">
        <w:rPr>
          <w:sz w:val="28"/>
          <w:szCs w:val="28"/>
          <w:lang w:val="en-US"/>
        </w:rPr>
        <w:t>mail</w:t>
      </w:r>
      <w:r w:rsidRPr="009A722C">
        <w:rPr>
          <w:sz w:val="28"/>
          <w:szCs w:val="28"/>
        </w:rPr>
        <w:t>» - необходимо указать действующий, постоянно просматриваемый адрес электронной почты, желательно официальный адрес регистрирующейся организации, при отсутствии такового – адрес контактного лица. Этот адрес является именем пользователя в системе, на него направляется вся необходимая корреспонденция, в том числе информация об изменениях в системе и авторизации/деавторизации пользователей.</w:t>
      </w:r>
    </w:p>
    <w:p w:rsidR="00001C7B" w:rsidRPr="009A722C" w:rsidRDefault="003A3DC2" w:rsidP="003A3DC2">
      <w:pPr>
        <w:ind w:firstLine="709"/>
        <w:contextualSpacing/>
        <w:rPr>
          <w:sz w:val="28"/>
          <w:szCs w:val="28"/>
        </w:rPr>
      </w:pPr>
      <w:r w:rsidRPr="009A722C">
        <w:rPr>
          <w:sz w:val="28"/>
          <w:szCs w:val="28"/>
        </w:rPr>
        <w:t>2.4. В поля «Пароль» и «Подтверждени</w:t>
      </w:r>
      <w:r w:rsidR="00BD0473" w:rsidRPr="009A722C">
        <w:rPr>
          <w:sz w:val="28"/>
          <w:szCs w:val="28"/>
        </w:rPr>
        <w:t>е</w:t>
      </w:r>
      <w:r w:rsidRPr="009A722C">
        <w:rPr>
          <w:sz w:val="28"/>
          <w:szCs w:val="28"/>
        </w:rPr>
        <w:t xml:space="preserve"> пароля» необходимо ввести ОДИН И ТОТ ЖЕ ПАРОЛЬ, который будет использоваться для доступа к сайту. Это может быть заново придуманный или хорошо известный пароль пользователю, главное – чтобы пользователь, работающий с сайтом ПОМНИЛ ЕГО. </w:t>
      </w:r>
    </w:p>
    <w:p w:rsidR="00C7606A" w:rsidRPr="009A722C" w:rsidRDefault="00C7606A" w:rsidP="003A3DC2">
      <w:pPr>
        <w:ind w:firstLine="709"/>
        <w:contextualSpacing/>
        <w:rPr>
          <w:sz w:val="28"/>
          <w:szCs w:val="28"/>
        </w:rPr>
      </w:pPr>
      <w:r w:rsidRPr="009A722C">
        <w:rPr>
          <w:sz w:val="28"/>
          <w:szCs w:val="28"/>
        </w:rPr>
        <w:t>2.5. После ввода всех необходимых данных нажмите кнопку «Зарегистрировать» (Рис. 2, Область №</w:t>
      </w:r>
      <w:r w:rsidR="009A722C" w:rsidRPr="009A722C">
        <w:rPr>
          <w:sz w:val="28"/>
          <w:szCs w:val="28"/>
        </w:rPr>
        <w:t xml:space="preserve"> 3). В случае если вся информация введена верно, произойдёт автоматический переход на страницу запроса доступа к роли (см. Раздел </w:t>
      </w:r>
      <w:r w:rsidR="009A722C" w:rsidRPr="009A722C">
        <w:rPr>
          <w:sz w:val="28"/>
          <w:szCs w:val="28"/>
          <w:lang w:val="en-US"/>
        </w:rPr>
        <w:t>I</w:t>
      </w:r>
      <w:r w:rsidR="009A722C" w:rsidRPr="009A722C">
        <w:rPr>
          <w:sz w:val="28"/>
          <w:szCs w:val="28"/>
          <w:lang w:val="en-US"/>
        </w:rPr>
        <w:t>I</w:t>
      </w:r>
      <w:r w:rsidR="009A722C" w:rsidRPr="009A722C">
        <w:rPr>
          <w:sz w:val="28"/>
          <w:szCs w:val="28"/>
          <w:lang w:val="en-US"/>
        </w:rPr>
        <w:t>I)</w:t>
      </w:r>
    </w:p>
    <w:p w:rsidR="003A3DC2" w:rsidRPr="009A722C" w:rsidRDefault="003A3DC2" w:rsidP="003A3DC2">
      <w:pPr>
        <w:ind w:firstLine="709"/>
        <w:contextualSpacing/>
        <w:rPr>
          <w:sz w:val="28"/>
          <w:szCs w:val="28"/>
          <w:u w:val="single"/>
        </w:rPr>
      </w:pPr>
    </w:p>
    <w:p w:rsidR="00826215" w:rsidRPr="00F31612" w:rsidRDefault="00826215" w:rsidP="00F31612">
      <w:pPr>
        <w:contextualSpacing/>
        <w:jc w:val="both"/>
        <w:rPr>
          <w:noProof/>
          <w:sz w:val="28"/>
          <w:szCs w:val="28"/>
          <w:lang w:eastAsia="ru-RU"/>
        </w:rPr>
      </w:pPr>
      <w:r w:rsidRPr="00F31612">
        <w:rPr>
          <w:noProof/>
          <w:sz w:val="28"/>
          <w:szCs w:val="28"/>
          <w:lang w:eastAsia="ru-RU"/>
        </w:rPr>
        <w:drawing>
          <wp:inline distT="0" distB="0" distL="0" distR="0">
            <wp:extent cx="6479540" cy="3438894"/>
            <wp:effectExtent l="0" t="0" r="0" b="9525"/>
            <wp:docPr id="24" name="Рисунок 24" descr="C:\Users\administrator\Desktop\Новая папка\2 регистр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Новая папка\2 регистрация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43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5C7" w:rsidRPr="009A722C" w:rsidRDefault="005825C7" w:rsidP="001D79B4">
      <w:pPr>
        <w:contextualSpacing/>
        <w:jc w:val="both"/>
        <w:rPr>
          <w:sz w:val="28"/>
          <w:szCs w:val="28"/>
        </w:rPr>
      </w:pPr>
    </w:p>
    <w:p w:rsidR="001D79B4" w:rsidRPr="009A722C" w:rsidRDefault="003A3DC2" w:rsidP="003A3DC2">
      <w:pPr>
        <w:ind w:firstLine="709"/>
        <w:contextualSpacing/>
        <w:jc w:val="center"/>
        <w:rPr>
          <w:sz w:val="28"/>
          <w:szCs w:val="28"/>
        </w:rPr>
      </w:pPr>
      <w:r w:rsidRPr="009A722C">
        <w:rPr>
          <w:sz w:val="28"/>
          <w:szCs w:val="28"/>
        </w:rPr>
        <w:t>Рис. 2     Ввод необходимых для регистрации данных</w:t>
      </w:r>
    </w:p>
    <w:p w:rsidR="009A722C" w:rsidRDefault="009A722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A3DC2" w:rsidRPr="009A722C" w:rsidRDefault="003A3DC2" w:rsidP="003A3DC2">
      <w:pPr>
        <w:pStyle w:val="Default"/>
        <w:jc w:val="center"/>
        <w:rPr>
          <w:sz w:val="28"/>
          <w:szCs w:val="28"/>
        </w:rPr>
      </w:pPr>
      <w:r w:rsidRPr="009A722C">
        <w:rPr>
          <w:b/>
          <w:bCs/>
          <w:sz w:val="28"/>
          <w:szCs w:val="28"/>
        </w:rPr>
        <w:lastRenderedPageBreak/>
        <w:t>I</w:t>
      </w:r>
      <w:r w:rsidRPr="009A722C">
        <w:rPr>
          <w:b/>
          <w:bCs/>
          <w:sz w:val="28"/>
          <w:szCs w:val="28"/>
          <w:lang w:val="en-US"/>
        </w:rPr>
        <w:t>II</w:t>
      </w:r>
      <w:r w:rsidRPr="009A722C">
        <w:rPr>
          <w:b/>
          <w:bCs/>
          <w:sz w:val="28"/>
          <w:szCs w:val="28"/>
        </w:rPr>
        <w:t>. ЗАПРОС ДОСТУПА К РОЛИ.</w:t>
      </w:r>
    </w:p>
    <w:p w:rsidR="009917A1" w:rsidRPr="009A722C" w:rsidRDefault="003A3DC2" w:rsidP="001D79B4">
      <w:pPr>
        <w:ind w:firstLine="709"/>
        <w:contextualSpacing/>
        <w:jc w:val="both"/>
        <w:rPr>
          <w:sz w:val="28"/>
          <w:szCs w:val="28"/>
        </w:rPr>
      </w:pPr>
      <w:r w:rsidRPr="009A722C">
        <w:rPr>
          <w:sz w:val="28"/>
          <w:szCs w:val="28"/>
        </w:rPr>
        <w:t>3.1.</w:t>
      </w:r>
      <w:r w:rsidR="002E1E76" w:rsidRPr="009A722C">
        <w:rPr>
          <w:sz w:val="28"/>
          <w:szCs w:val="28"/>
        </w:rPr>
        <w:t xml:space="preserve"> </w:t>
      </w:r>
      <w:r w:rsidR="00001C7B" w:rsidRPr="009A722C">
        <w:rPr>
          <w:sz w:val="28"/>
          <w:szCs w:val="28"/>
        </w:rPr>
        <w:t>Далее следует выбрать «Запрос доступа к роли «</w:t>
      </w:r>
      <w:r w:rsidR="005825C7" w:rsidRPr="009A722C">
        <w:rPr>
          <w:sz w:val="28"/>
          <w:szCs w:val="28"/>
        </w:rPr>
        <w:t>Управляющая организация» или «РСО» (</w:t>
      </w:r>
      <w:r w:rsidR="00600075" w:rsidRPr="009A722C">
        <w:rPr>
          <w:sz w:val="28"/>
          <w:szCs w:val="28"/>
        </w:rPr>
        <w:t xml:space="preserve">Рис. </w:t>
      </w:r>
      <w:r w:rsidR="001E5466" w:rsidRPr="009A722C">
        <w:rPr>
          <w:sz w:val="28"/>
          <w:szCs w:val="28"/>
        </w:rPr>
        <w:t>3</w:t>
      </w:r>
      <w:r w:rsidR="00826215" w:rsidRPr="009A722C">
        <w:rPr>
          <w:sz w:val="28"/>
          <w:szCs w:val="28"/>
        </w:rPr>
        <w:t>).</w:t>
      </w:r>
    </w:p>
    <w:p w:rsidR="00826215" w:rsidRPr="009A722C" w:rsidRDefault="009A722C" w:rsidP="00F31612">
      <w:pPr>
        <w:contextualSpacing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4pt;height:156.6pt">
            <v:imagedata r:id="rId11" o:title="3 ½¿τ¡δ⌐ ¬áí¿¡ÑΓ"/>
          </v:shape>
        </w:pict>
      </w:r>
    </w:p>
    <w:p w:rsidR="005825C7" w:rsidRPr="009A722C" w:rsidRDefault="005825C7" w:rsidP="001D79B4">
      <w:pPr>
        <w:contextualSpacing/>
        <w:jc w:val="both"/>
        <w:rPr>
          <w:sz w:val="28"/>
          <w:szCs w:val="28"/>
        </w:rPr>
      </w:pPr>
    </w:p>
    <w:p w:rsidR="00600075" w:rsidRPr="009A722C" w:rsidRDefault="00600075" w:rsidP="00600075">
      <w:pPr>
        <w:contextualSpacing/>
        <w:jc w:val="center"/>
        <w:rPr>
          <w:sz w:val="28"/>
          <w:szCs w:val="28"/>
        </w:rPr>
      </w:pPr>
      <w:r w:rsidRPr="009A722C">
        <w:rPr>
          <w:sz w:val="28"/>
          <w:szCs w:val="28"/>
        </w:rPr>
        <w:t xml:space="preserve">Рис. </w:t>
      </w:r>
      <w:r w:rsidR="001E5466" w:rsidRPr="009A722C">
        <w:rPr>
          <w:sz w:val="28"/>
          <w:szCs w:val="28"/>
        </w:rPr>
        <w:t>3</w:t>
      </w:r>
      <w:r w:rsidRPr="009A722C">
        <w:rPr>
          <w:sz w:val="28"/>
          <w:szCs w:val="28"/>
        </w:rPr>
        <w:t xml:space="preserve">      Запрос доступа к роли «Управляющая организация или «РСО»</w:t>
      </w:r>
    </w:p>
    <w:p w:rsidR="00600075" w:rsidRPr="009A722C" w:rsidRDefault="00600075" w:rsidP="00600075">
      <w:pPr>
        <w:contextualSpacing/>
        <w:jc w:val="center"/>
        <w:rPr>
          <w:sz w:val="28"/>
          <w:szCs w:val="28"/>
        </w:rPr>
      </w:pPr>
    </w:p>
    <w:p w:rsidR="00600075" w:rsidRPr="009A722C" w:rsidRDefault="00600075" w:rsidP="00600075">
      <w:pPr>
        <w:contextualSpacing/>
        <w:jc w:val="center"/>
        <w:rPr>
          <w:sz w:val="28"/>
          <w:szCs w:val="28"/>
        </w:rPr>
      </w:pPr>
    </w:p>
    <w:p w:rsidR="00881219" w:rsidRPr="009A722C" w:rsidRDefault="00600075" w:rsidP="001D79B4">
      <w:pPr>
        <w:ind w:firstLine="709"/>
        <w:contextualSpacing/>
        <w:jc w:val="both"/>
        <w:rPr>
          <w:sz w:val="28"/>
          <w:szCs w:val="28"/>
        </w:rPr>
      </w:pPr>
      <w:r w:rsidRPr="009A722C">
        <w:rPr>
          <w:sz w:val="28"/>
          <w:szCs w:val="28"/>
        </w:rPr>
        <w:t>3.</w:t>
      </w:r>
      <w:r w:rsidR="0061754A" w:rsidRPr="009A722C">
        <w:rPr>
          <w:sz w:val="28"/>
          <w:szCs w:val="28"/>
        </w:rPr>
        <w:t>2</w:t>
      </w:r>
      <w:r w:rsidR="002E1E76" w:rsidRPr="009A722C">
        <w:rPr>
          <w:sz w:val="28"/>
          <w:szCs w:val="28"/>
        </w:rPr>
        <w:t xml:space="preserve">. </w:t>
      </w:r>
      <w:r w:rsidR="00F23336" w:rsidRPr="009A722C">
        <w:rPr>
          <w:sz w:val="28"/>
          <w:szCs w:val="28"/>
        </w:rPr>
        <w:t>В</w:t>
      </w:r>
      <w:r w:rsidR="005825C7" w:rsidRPr="009A722C">
        <w:rPr>
          <w:sz w:val="28"/>
          <w:szCs w:val="28"/>
        </w:rPr>
        <w:t xml:space="preserve"> открывше</w:t>
      </w:r>
      <w:r w:rsidR="003D7616" w:rsidRPr="009A722C">
        <w:rPr>
          <w:sz w:val="28"/>
          <w:szCs w:val="28"/>
        </w:rPr>
        <w:t>йся странице</w:t>
      </w:r>
      <w:r w:rsidR="002E1E76" w:rsidRPr="009A722C">
        <w:rPr>
          <w:sz w:val="28"/>
          <w:szCs w:val="28"/>
        </w:rPr>
        <w:t xml:space="preserve"> (</w:t>
      </w:r>
      <w:r w:rsidRPr="009A722C">
        <w:rPr>
          <w:sz w:val="28"/>
          <w:szCs w:val="28"/>
        </w:rPr>
        <w:t xml:space="preserve">Рис. </w:t>
      </w:r>
      <w:r w:rsidR="001E5466" w:rsidRPr="009A722C">
        <w:rPr>
          <w:sz w:val="28"/>
          <w:szCs w:val="28"/>
        </w:rPr>
        <w:t>4</w:t>
      </w:r>
      <w:r w:rsidRPr="009A722C">
        <w:rPr>
          <w:sz w:val="28"/>
          <w:szCs w:val="28"/>
        </w:rPr>
        <w:t xml:space="preserve"> - </w:t>
      </w:r>
      <w:r w:rsidR="009A722C">
        <w:rPr>
          <w:sz w:val="28"/>
          <w:szCs w:val="28"/>
        </w:rPr>
        <w:t>Запрос</w:t>
      </w:r>
      <w:r w:rsidR="002E1E76" w:rsidRPr="009A722C">
        <w:rPr>
          <w:sz w:val="28"/>
          <w:szCs w:val="28"/>
        </w:rPr>
        <w:t xml:space="preserve"> доступа к организац</w:t>
      </w:r>
      <w:r w:rsidR="003D7616" w:rsidRPr="009A722C">
        <w:rPr>
          <w:sz w:val="28"/>
          <w:szCs w:val="28"/>
        </w:rPr>
        <w:t>иям</w:t>
      </w:r>
      <w:r w:rsidR="002E1E76" w:rsidRPr="009A722C">
        <w:rPr>
          <w:sz w:val="28"/>
          <w:szCs w:val="28"/>
        </w:rPr>
        <w:t>)</w:t>
      </w:r>
      <w:r w:rsidR="005825C7" w:rsidRPr="009A722C">
        <w:rPr>
          <w:sz w:val="28"/>
          <w:szCs w:val="28"/>
        </w:rPr>
        <w:t xml:space="preserve"> </w:t>
      </w:r>
      <w:r w:rsidR="00F23336" w:rsidRPr="009A722C">
        <w:rPr>
          <w:sz w:val="28"/>
          <w:szCs w:val="28"/>
        </w:rPr>
        <w:t xml:space="preserve">необходимо </w:t>
      </w:r>
      <w:r w:rsidR="005825C7" w:rsidRPr="009A722C">
        <w:rPr>
          <w:sz w:val="28"/>
          <w:szCs w:val="28"/>
        </w:rPr>
        <w:t xml:space="preserve">ввести ИНН организации, </w:t>
      </w:r>
      <w:r w:rsidRPr="009A722C">
        <w:rPr>
          <w:sz w:val="28"/>
          <w:szCs w:val="28"/>
        </w:rPr>
        <w:t>к</w:t>
      </w:r>
      <w:r w:rsidR="005825C7" w:rsidRPr="009A722C">
        <w:rPr>
          <w:sz w:val="28"/>
          <w:szCs w:val="28"/>
        </w:rPr>
        <w:t xml:space="preserve"> которо</w:t>
      </w:r>
      <w:r w:rsidR="00F23336" w:rsidRPr="009A722C">
        <w:rPr>
          <w:sz w:val="28"/>
          <w:szCs w:val="28"/>
        </w:rPr>
        <w:t>й</w:t>
      </w:r>
      <w:r w:rsidR="005825C7" w:rsidRPr="009A722C">
        <w:rPr>
          <w:sz w:val="28"/>
          <w:szCs w:val="28"/>
        </w:rPr>
        <w:t xml:space="preserve"> пользовател</w:t>
      </w:r>
      <w:r w:rsidRPr="009A722C">
        <w:rPr>
          <w:sz w:val="28"/>
          <w:szCs w:val="28"/>
        </w:rPr>
        <w:t>ю</w:t>
      </w:r>
      <w:r w:rsidR="005825C7" w:rsidRPr="009A722C">
        <w:rPr>
          <w:sz w:val="28"/>
          <w:szCs w:val="28"/>
        </w:rPr>
        <w:t xml:space="preserve"> </w:t>
      </w:r>
      <w:r w:rsidR="001B425C" w:rsidRPr="009A722C">
        <w:rPr>
          <w:sz w:val="28"/>
          <w:szCs w:val="28"/>
        </w:rPr>
        <w:t>требуется</w:t>
      </w:r>
      <w:r w:rsidRPr="009A722C">
        <w:rPr>
          <w:sz w:val="28"/>
          <w:szCs w:val="28"/>
        </w:rPr>
        <w:t xml:space="preserve"> получить доступ для дальнейшей работы</w:t>
      </w:r>
      <w:r w:rsidR="009A722C">
        <w:rPr>
          <w:sz w:val="28"/>
          <w:szCs w:val="28"/>
        </w:rPr>
        <w:t xml:space="preserve">, после ввода ИНН появляются дополнительные поля для ввода </w:t>
      </w:r>
      <w:r w:rsidR="009A722C" w:rsidRPr="009A722C">
        <w:rPr>
          <w:sz w:val="28"/>
          <w:szCs w:val="28"/>
        </w:rPr>
        <w:t>(Рис. 5)</w:t>
      </w:r>
    </w:p>
    <w:p w:rsidR="00826215" w:rsidRPr="009A722C" w:rsidRDefault="009A722C" w:rsidP="00F31612">
      <w:pPr>
        <w:contextualSpacing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shape id="_x0000_i1026" type="#_x0000_t75" style="width:510pt;height:203.4pt">
            <v:imagedata r:id="rId12" o:title="4 óóÑñ¿ΓÑ ¿¡¡"/>
          </v:shape>
        </w:pict>
      </w:r>
    </w:p>
    <w:p w:rsidR="009A722C" w:rsidRDefault="00600075" w:rsidP="009A722C">
      <w:pPr>
        <w:contextualSpacing/>
        <w:jc w:val="center"/>
        <w:rPr>
          <w:sz w:val="28"/>
          <w:szCs w:val="28"/>
        </w:rPr>
      </w:pPr>
      <w:r w:rsidRPr="009A722C">
        <w:rPr>
          <w:sz w:val="28"/>
          <w:szCs w:val="28"/>
        </w:rPr>
        <w:t xml:space="preserve">Рис. </w:t>
      </w:r>
      <w:r w:rsidR="001E5466" w:rsidRPr="009A722C">
        <w:rPr>
          <w:sz w:val="28"/>
          <w:szCs w:val="28"/>
        </w:rPr>
        <w:t>4</w:t>
      </w:r>
      <w:r w:rsidRPr="009A722C">
        <w:rPr>
          <w:sz w:val="28"/>
          <w:szCs w:val="28"/>
        </w:rPr>
        <w:t xml:space="preserve">     </w:t>
      </w:r>
      <w:r w:rsidR="009A722C">
        <w:rPr>
          <w:sz w:val="28"/>
          <w:szCs w:val="28"/>
        </w:rPr>
        <w:t>Запрос</w:t>
      </w:r>
      <w:r w:rsidRPr="009A722C">
        <w:rPr>
          <w:sz w:val="28"/>
          <w:szCs w:val="28"/>
        </w:rPr>
        <w:t xml:space="preserve"> доступа к организаци</w:t>
      </w:r>
      <w:r w:rsidR="003D7616" w:rsidRPr="009A722C">
        <w:rPr>
          <w:sz w:val="28"/>
          <w:szCs w:val="28"/>
        </w:rPr>
        <w:t>ям</w:t>
      </w:r>
      <w:r w:rsidRPr="009A722C">
        <w:rPr>
          <w:sz w:val="28"/>
          <w:szCs w:val="28"/>
        </w:rPr>
        <w:t xml:space="preserve"> по ИНН</w:t>
      </w:r>
      <w:r w:rsidR="009A722C">
        <w:rPr>
          <w:sz w:val="28"/>
          <w:szCs w:val="28"/>
        </w:rPr>
        <w:br w:type="page"/>
      </w:r>
    </w:p>
    <w:p w:rsidR="002E1E76" w:rsidRPr="009A722C" w:rsidRDefault="002E1E76" w:rsidP="00DD5D39">
      <w:pPr>
        <w:pStyle w:val="Default"/>
        <w:jc w:val="center"/>
        <w:rPr>
          <w:sz w:val="28"/>
          <w:szCs w:val="28"/>
        </w:rPr>
      </w:pPr>
      <w:r w:rsidRPr="009A722C">
        <w:rPr>
          <w:b/>
          <w:bCs/>
          <w:sz w:val="28"/>
          <w:szCs w:val="28"/>
        </w:rPr>
        <w:lastRenderedPageBreak/>
        <w:t>I</w:t>
      </w:r>
      <w:r w:rsidR="0061754A" w:rsidRPr="009A722C">
        <w:rPr>
          <w:b/>
          <w:bCs/>
          <w:sz w:val="28"/>
          <w:szCs w:val="28"/>
          <w:lang w:val="en-US"/>
        </w:rPr>
        <w:t>V</w:t>
      </w:r>
      <w:r w:rsidRPr="009A722C">
        <w:rPr>
          <w:b/>
          <w:bCs/>
          <w:sz w:val="28"/>
          <w:szCs w:val="28"/>
        </w:rPr>
        <w:t xml:space="preserve">. </w:t>
      </w:r>
      <w:r w:rsidR="00826215" w:rsidRPr="009A722C">
        <w:rPr>
          <w:b/>
          <w:bCs/>
          <w:sz w:val="28"/>
          <w:szCs w:val="28"/>
        </w:rPr>
        <w:t>ЗАПРОС ДОСТУПА К</w:t>
      </w:r>
      <w:r w:rsidRPr="009A722C">
        <w:rPr>
          <w:b/>
          <w:bCs/>
          <w:sz w:val="28"/>
          <w:szCs w:val="28"/>
        </w:rPr>
        <w:t xml:space="preserve"> ОРГАНИЗАЦИИ.</w:t>
      </w:r>
    </w:p>
    <w:p w:rsidR="00820A55" w:rsidRDefault="0061754A" w:rsidP="001D79B4">
      <w:pPr>
        <w:ind w:firstLine="709"/>
        <w:contextualSpacing/>
        <w:jc w:val="both"/>
        <w:rPr>
          <w:rFonts w:cs="Helvetica"/>
          <w:sz w:val="28"/>
          <w:szCs w:val="28"/>
          <w:shd w:val="clear" w:color="auto" w:fill="F5F5F5"/>
        </w:rPr>
      </w:pPr>
      <w:r w:rsidRPr="009A722C">
        <w:rPr>
          <w:sz w:val="28"/>
          <w:szCs w:val="28"/>
        </w:rPr>
        <w:t>4</w:t>
      </w:r>
      <w:r w:rsidR="002E1E76" w:rsidRPr="009A722C">
        <w:rPr>
          <w:sz w:val="28"/>
          <w:szCs w:val="28"/>
        </w:rPr>
        <w:t xml:space="preserve">.1. В открывшемся окне </w:t>
      </w:r>
      <w:r w:rsidR="001E5466" w:rsidRPr="009A722C">
        <w:rPr>
          <w:sz w:val="28"/>
          <w:szCs w:val="28"/>
        </w:rPr>
        <w:t xml:space="preserve">(Рис. 5) следует поставить галочку «Работаю в этой организации», заполнить поле «Наименование ответственного структурного подразделения», выбрать </w:t>
      </w:r>
      <w:r w:rsidR="00DD5D39" w:rsidRPr="009A722C">
        <w:rPr>
          <w:sz w:val="28"/>
          <w:szCs w:val="28"/>
        </w:rPr>
        <w:t>«</w:t>
      </w:r>
      <w:r w:rsidR="00DD5D39" w:rsidRPr="009A722C">
        <w:rPr>
          <w:rFonts w:cs="Helvetica"/>
          <w:sz w:val="28"/>
          <w:szCs w:val="28"/>
          <w:shd w:val="clear" w:color="auto" w:fill="F5F5F5"/>
        </w:rPr>
        <w:t xml:space="preserve">Наименование муниципального образования, где </w:t>
      </w:r>
      <w:r w:rsidR="00553805">
        <w:rPr>
          <w:rFonts w:cs="Helvetica"/>
          <w:sz w:val="28"/>
          <w:szCs w:val="28"/>
          <w:shd w:val="clear" w:color="auto" w:fill="F5F5F5"/>
        </w:rPr>
        <w:t>пользователь</w:t>
      </w:r>
      <w:r w:rsidR="00DD5D39" w:rsidRPr="009A722C">
        <w:rPr>
          <w:rFonts w:cs="Helvetica"/>
          <w:sz w:val="28"/>
          <w:szCs w:val="28"/>
          <w:shd w:val="clear" w:color="auto" w:fill="F5F5F5"/>
        </w:rPr>
        <w:t xml:space="preserve"> осуществляет свою деятельность (основная </w:t>
      </w:r>
      <w:r w:rsidR="00553805">
        <w:rPr>
          <w:rFonts w:cs="Helvetica"/>
          <w:sz w:val="28"/>
          <w:szCs w:val="28"/>
          <w:shd w:val="clear" w:color="auto" w:fill="F5F5F5"/>
        </w:rPr>
        <w:t>территория)»</w:t>
      </w:r>
      <w:r w:rsidR="001E5466" w:rsidRPr="009A722C">
        <w:rPr>
          <w:rFonts w:cs="Helvetica"/>
          <w:sz w:val="28"/>
          <w:szCs w:val="28"/>
          <w:shd w:val="clear" w:color="auto" w:fill="F5F5F5"/>
        </w:rPr>
        <w:t xml:space="preserve">. </w:t>
      </w:r>
      <w:r w:rsidR="00553805">
        <w:rPr>
          <w:rFonts w:cs="Helvetica"/>
          <w:sz w:val="28"/>
          <w:szCs w:val="28"/>
          <w:shd w:val="clear" w:color="auto" w:fill="F5F5F5"/>
        </w:rPr>
        <w:t xml:space="preserve">Если у организации имеется несколько структурных подразделений, то пользователь отмечает только те территории, с которыми он непосредственно работает. </w:t>
      </w:r>
      <w:r w:rsidR="00DD5D39" w:rsidRPr="009A722C">
        <w:rPr>
          <w:rFonts w:cs="Helvetica"/>
          <w:sz w:val="28"/>
          <w:szCs w:val="28"/>
          <w:shd w:val="clear" w:color="auto" w:fill="F5F5F5"/>
        </w:rPr>
        <w:t>ВАЖНО ОТМЕЧАТЬ САМОЕ НИЖНЕЕ В ИЕРАРХИИ образование, т.е. если организация действует на территории сельского посе</w:t>
      </w:r>
      <w:r w:rsidR="00553805">
        <w:rPr>
          <w:rFonts w:cs="Helvetica"/>
          <w:sz w:val="28"/>
          <w:szCs w:val="28"/>
          <w:shd w:val="clear" w:color="auto" w:fill="F5F5F5"/>
        </w:rPr>
        <w:t>ления, то нужно выбрать именно</w:t>
      </w:r>
      <w:r w:rsidR="00DD5D39" w:rsidRPr="009A722C">
        <w:rPr>
          <w:rFonts w:cs="Helvetica"/>
          <w:sz w:val="28"/>
          <w:szCs w:val="28"/>
          <w:shd w:val="clear" w:color="auto" w:fill="F5F5F5"/>
        </w:rPr>
        <w:t xml:space="preserve"> </w:t>
      </w:r>
      <w:r w:rsidR="00553805">
        <w:rPr>
          <w:rFonts w:cs="Helvetica"/>
          <w:sz w:val="28"/>
          <w:szCs w:val="28"/>
          <w:shd w:val="clear" w:color="auto" w:fill="F5F5F5"/>
        </w:rPr>
        <w:t>сельское поселение</w:t>
      </w:r>
      <w:r w:rsidR="00DD5D39" w:rsidRPr="009A722C">
        <w:rPr>
          <w:rFonts w:cs="Helvetica"/>
          <w:sz w:val="28"/>
          <w:szCs w:val="28"/>
          <w:shd w:val="clear" w:color="auto" w:fill="F5F5F5"/>
        </w:rPr>
        <w:t>, а поля район</w:t>
      </w:r>
      <w:r w:rsidR="00553805">
        <w:rPr>
          <w:rFonts w:cs="Helvetica"/>
          <w:sz w:val="28"/>
          <w:szCs w:val="28"/>
          <w:shd w:val="clear" w:color="auto" w:fill="F5F5F5"/>
        </w:rPr>
        <w:t>а</w:t>
      </w:r>
      <w:r w:rsidR="00DD5D39" w:rsidRPr="009A722C">
        <w:rPr>
          <w:rFonts w:cs="Helvetica"/>
          <w:sz w:val="28"/>
          <w:szCs w:val="28"/>
          <w:shd w:val="clear" w:color="auto" w:fill="F5F5F5"/>
        </w:rPr>
        <w:t xml:space="preserve"> и области оставить неотмеченными. Если организация действует на территории г. Ростова-на-Дону, то отмечается только район на территории которого она действует.</w:t>
      </w:r>
    </w:p>
    <w:p w:rsidR="00553805" w:rsidRPr="009A722C" w:rsidRDefault="00553805" w:rsidP="001D79B4">
      <w:pPr>
        <w:ind w:firstLine="709"/>
        <w:contextualSpacing/>
        <w:jc w:val="both"/>
        <w:rPr>
          <w:sz w:val="28"/>
          <w:szCs w:val="28"/>
        </w:rPr>
      </w:pPr>
      <w:r>
        <w:rPr>
          <w:rFonts w:cs="Helvetica"/>
          <w:sz w:val="28"/>
          <w:szCs w:val="28"/>
          <w:shd w:val="clear" w:color="auto" w:fill="F5F5F5"/>
        </w:rPr>
        <w:t>После заполнения всей информации необходимо нажать кнопку «Запросить доступ». В случае, если все поля заполнены правильно, автоматически откроется страница, содержащая все запросы на присоединение текущего пользователя (см. Рис. 6).</w:t>
      </w:r>
    </w:p>
    <w:p w:rsidR="00D45ADE" w:rsidRPr="009A722C" w:rsidRDefault="00492079" w:rsidP="001D79B4">
      <w:pPr>
        <w:contextualSpacing/>
        <w:jc w:val="both"/>
        <w:rPr>
          <w:noProof/>
          <w:sz w:val="28"/>
          <w:szCs w:val="28"/>
          <w:lang w:eastAsia="ru-RU"/>
        </w:rPr>
      </w:pPr>
      <w:r w:rsidRPr="009A722C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E5466" w:rsidRPr="00F31612">
        <w:rPr>
          <w:noProof/>
          <w:sz w:val="28"/>
          <w:szCs w:val="28"/>
          <w:lang w:eastAsia="ru-RU"/>
        </w:rPr>
        <w:drawing>
          <wp:inline distT="0" distB="0" distL="0" distR="0" wp14:anchorId="6759BDDE" wp14:editId="78D5ED79">
            <wp:extent cx="6479540" cy="3645962"/>
            <wp:effectExtent l="0" t="0" r="0" b="0"/>
            <wp:docPr id="27" name="Рисунок 27" descr="C:\Users\administrator\Desktop\Новая папка\5 найдена организ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Новая папка\5 найдена организация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64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F2F" w:rsidRPr="009A722C" w:rsidRDefault="003C3F2F" w:rsidP="003C3F2F">
      <w:pPr>
        <w:ind w:firstLine="709"/>
        <w:contextualSpacing/>
        <w:jc w:val="center"/>
        <w:rPr>
          <w:rFonts w:cs="Helvetica"/>
          <w:bCs/>
          <w:sz w:val="28"/>
          <w:szCs w:val="28"/>
        </w:rPr>
      </w:pPr>
      <w:r w:rsidRPr="009A722C">
        <w:rPr>
          <w:rFonts w:cs="Helvetica"/>
          <w:bCs/>
          <w:sz w:val="28"/>
          <w:szCs w:val="28"/>
        </w:rPr>
        <w:t xml:space="preserve">Рис. </w:t>
      </w:r>
      <w:r w:rsidR="001E5466" w:rsidRPr="009A722C">
        <w:rPr>
          <w:rFonts w:cs="Helvetica"/>
          <w:bCs/>
          <w:sz w:val="28"/>
          <w:szCs w:val="28"/>
        </w:rPr>
        <w:t>5</w:t>
      </w:r>
      <w:r w:rsidRPr="009A722C">
        <w:rPr>
          <w:rFonts w:cs="Helvetica"/>
          <w:bCs/>
          <w:sz w:val="28"/>
          <w:szCs w:val="28"/>
        </w:rPr>
        <w:t xml:space="preserve">      </w:t>
      </w:r>
      <w:r w:rsidR="009A722C">
        <w:rPr>
          <w:rFonts w:cs="Helvetica"/>
          <w:bCs/>
          <w:sz w:val="28"/>
          <w:szCs w:val="28"/>
        </w:rPr>
        <w:t>Запрос</w:t>
      </w:r>
      <w:r w:rsidR="001E5466" w:rsidRPr="009A722C">
        <w:rPr>
          <w:rFonts w:cs="Helvetica"/>
          <w:bCs/>
          <w:sz w:val="28"/>
          <w:szCs w:val="28"/>
        </w:rPr>
        <w:t xml:space="preserve"> доступа к организациям</w:t>
      </w:r>
    </w:p>
    <w:p w:rsidR="00FC7F45" w:rsidRPr="009A722C" w:rsidRDefault="00FC7F45" w:rsidP="003C3F2F">
      <w:pPr>
        <w:ind w:firstLine="709"/>
        <w:contextualSpacing/>
        <w:jc w:val="center"/>
        <w:rPr>
          <w:rFonts w:cs="Helvetica"/>
          <w:bCs/>
          <w:sz w:val="28"/>
          <w:szCs w:val="28"/>
        </w:rPr>
      </w:pPr>
    </w:p>
    <w:p w:rsidR="00CB712D" w:rsidRPr="009A722C" w:rsidRDefault="00CB712D" w:rsidP="003C3F2F">
      <w:pPr>
        <w:ind w:firstLine="709"/>
        <w:contextualSpacing/>
        <w:jc w:val="both"/>
        <w:rPr>
          <w:rFonts w:cs="Helvetica"/>
          <w:bCs/>
          <w:sz w:val="28"/>
          <w:szCs w:val="28"/>
        </w:rPr>
      </w:pPr>
    </w:p>
    <w:p w:rsidR="001E5466" w:rsidRPr="009A722C" w:rsidRDefault="009A722C" w:rsidP="00F31612">
      <w:pPr>
        <w:contextualSpacing/>
        <w:jc w:val="both"/>
        <w:rPr>
          <w:noProof/>
          <w:sz w:val="28"/>
          <w:szCs w:val="28"/>
          <w:lang w:eastAsia="ru-RU"/>
        </w:rPr>
      </w:pPr>
      <w:r w:rsidRPr="009A722C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69380" cy="2125980"/>
            <wp:effectExtent l="0" t="0" r="7620" b="7620"/>
            <wp:docPr id="1" name="Рисунок 1" descr="C:\Users\Andruha\AppData\Local\Microsoft\Windows\INetCache\Content.Word\6 ºá»α«ß «Γ»αáó½Ñ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uha\AppData\Local\Microsoft\Windows\INetCache\Content.Word\6 ºá»α«ß «Γ»αáó½Ñ¡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22C" w:rsidRPr="009A722C" w:rsidRDefault="009A722C" w:rsidP="009A722C">
      <w:pPr>
        <w:ind w:firstLine="709"/>
        <w:contextualSpacing/>
        <w:jc w:val="center"/>
        <w:rPr>
          <w:rFonts w:cs="Helvetica"/>
          <w:bCs/>
          <w:sz w:val="28"/>
          <w:szCs w:val="28"/>
        </w:rPr>
      </w:pPr>
      <w:r w:rsidRPr="009A722C">
        <w:rPr>
          <w:rFonts w:cs="Helvetica"/>
          <w:bCs/>
          <w:sz w:val="28"/>
          <w:szCs w:val="28"/>
        </w:rPr>
        <w:t>Рис. 6      Статус отправленного запроса</w:t>
      </w:r>
    </w:p>
    <w:p w:rsidR="009A722C" w:rsidRDefault="009A722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C7090" w:rsidRPr="009A722C" w:rsidRDefault="00DC7090" w:rsidP="00DC7090">
      <w:pPr>
        <w:pStyle w:val="Default"/>
        <w:jc w:val="center"/>
        <w:rPr>
          <w:b/>
          <w:bCs/>
          <w:sz w:val="28"/>
          <w:szCs w:val="28"/>
        </w:rPr>
      </w:pPr>
      <w:r w:rsidRPr="009A722C">
        <w:rPr>
          <w:b/>
          <w:bCs/>
          <w:sz w:val="28"/>
          <w:szCs w:val="28"/>
          <w:lang w:val="en-US"/>
        </w:rPr>
        <w:lastRenderedPageBreak/>
        <w:t>V</w:t>
      </w:r>
      <w:r w:rsidRPr="009A722C">
        <w:rPr>
          <w:b/>
          <w:bCs/>
          <w:sz w:val="28"/>
          <w:szCs w:val="28"/>
        </w:rPr>
        <w:t>.</w:t>
      </w:r>
      <w:r w:rsidR="00553805">
        <w:rPr>
          <w:b/>
          <w:bCs/>
          <w:sz w:val="28"/>
          <w:szCs w:val="28"/>
        </w:rPr>
        <w:t>ПРЕДОСТАВЛЕНИЕ ДОСТУПА К ОРГАНИЗАЦИИ</w:t>
      </w:r>
      <w:r w:rsidRPr="009A722C">
        <w:rPr>
          <w:b/>
          <w:bCs/>
          <w:sz w:val="28"/>
          <w:szCs w:val="28"/>
        </w:rPr>
        <w:t>.</w:t>
      </w:r>
    </w:p>
    <w:p w:rsidR="00F31612" w:rsidRPr="009A722C" w:rsidRDefault="0061754A" w:rsidP="001E5466">
      <w:pPr>
        <w:ind w:firstLine="709"/>
        <w:contextualSpacing/>
        <w:jc w:val="both"/>
        <w:rPr>
          <w:sz w:val="28"/>
          <w:szCs w:val="28"/>
        </w:rPr>
      </w:pPr>
      <w:r w:rsidRPr="009A722C">
        <w:rPr>
          <w:bCs/>
          <w:sz w:val="28"/>
          <w:szCs w:val="28"/>
        </w:rPr>
        <w:t>5</w:t>
      </w:r>
      <w:r w:rsidR="00DC7090" w:rsidRPr="009A722C">
        <w:rPr>
          <w:bCs/>
          <w:sz w:val="28"/>
          <w:szCs w:val="28"/>
        </w:rPr>
        <w:t xml:space="preserve">.1. </w:t>
      </w:r>
      <w:r w:rsidR="001E5466" w:rsidRPr="009A722C">
        <w:rPr>
          <w:sz w:val="28"/>
          <w:szCs w:val="28"/>
        </w:rPr>
        <w:t>После завершения процедуры регистрации</w:t>
      </w:r>
      <w:r w:rsidR="00553805">
        <w:rPr>
          <w:sz w:val="28"/>
          <w:szCs w:val="28"/>
        </w:rPr>
        <w:t>,</w:t>
      </w:r>
      <w:r w:rsidR="001E5466" w:rsidRPr="009A722C">
        <w:rPr>
          <w:sz w:val="28"/>
          <w:szCs w:val="28"/>
        </w:rPr>
        <w:t xml:space="preserve"> данные отправляются сотруднику муниципалитета, </w:t>
      </w:r>
      <w:r w:rsidR="00F31612">
        <w:rPr>
          <w:sz w:val="28"/>
          <w:szCs w:val="28"/>
        </w:rPr>
        <w:t>который зарегистрировал ТСЖ, ЖСК, ЖК.</w:t>
      </w:r>
    </w:p>
    <w:p w:rsidR="001E5466" w:rsidRPr="009A722C" w:rsidRDefault="001E5466" w:rsidP="001E5466">
      <w:pPr>
        <w:ind w:firstLine="709"/>
        <w:contextualSpacing/>
        <w:jc w:val="both"/>
        <w:rPr>
          <w:sz w:val="28"/>
          <w:szCs w:val="28"/>
        </w:rPr>
      </w:pPr>
      <w:r w:rsidRPr="009A722C">
        <w:rPr>
          <w:sz w:val="28"/>
          <w:szCs w:val="28"/>
        </w:rPr>
        <w:t xml:space="preserve">5.2. Сотрудник муниципалитета </w:t>
      </w:r>
      <w:r w:rsidR="00F31612">
        <w:rPr>
          <w:sz w:val="28"/>
          <w:szCs w:val="28"/>
        </w:rPr>
        <w:t xml:space="preserve">выбирает </w:t>
      </w:r>
      <w:r w:rsidR="00F31612">
        <w:rPr>
          <w:sz w:val="28"/>
          <w:szCs w:val="28"/>
        </w:rPr>
        <w:t>в левой части экрана (см. Рис. 7, область 1)</w:t>
      </w:r>
      <w:r w:rsidR="00F31612">
        <w:rPr>
          <w:sz w:val="28"/>
          <w:szCs w:val="28"/>
        </w:rPr>
        <w:t xml:space="preserve"> ТСЖ, по которому зарегистрировался пользователь, переходит по ссылке «Личный кабинет», и одобряет либо отклоняет доступ зарегистрированного пользователя к учётной записи ТСЖ (рис. 7).</w:t>
      </w:r>
    </w:p>
    <w:p w:rsidR="001E5466" w:rsidRPr="009A722C" w:rsidRDefault="00F31612" w:rsidP="00F31612">
      <w:pPr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i1027" type="#_x0000_t75" style="width:510pt;height:200.4pt">
            <v:imagedata r:id="rId15" o:title="7 ¼π¡¿µ¿»á½ ºá»α«ß"/>
          </v:shape>
        </w:pict>
      </w:r>
    </w:p>
    <w:p w:rsidR="001E5466" w:rsidRPr="009A722C" w:rsidRDefault="001E5466" w:rsidP="001E5466">
      <w:pPr>
        <w:ind w:firstLine="709"/>
        <w:contextualSpacing/>
        <w:jc w:val="center"/>
        <w:rPr>
          <w:rFonts w:cs="Helvetica"/>
          <w:bCs/>
          <w:sz w:val="28"/>
          <w:szCs w:val="28"/>
        </w:rPr>
      </w:pPr>
      <w:r w:rsidRPr="009A722C">
        <w:rPr>
          <w:rFonts w:cs="Helvetica"/>
          <w:bCs/>
          <w:sz w:val="28"/>
          <w:szCs w:val="28"/>
        </w:rPr>
        <w:t xml:space="preserve">Рис. 7      </w:t>
      </w:r>
      <w:r w:rsidR="00BF16D1" w:rsidRPr="009A722C">
        <w:rPr>
          <w:rFonts w:cs="Helvetica"/>
          <w:bCs/>
          <w:sz w:val="28"/>
          <w:szCs w:val="28"/>
        </w:rPr>
        <w:t>Запрос доступа к роли муниципального образования</w:t>
      </w:r>
    </w:p>
    <w:sectPr w:rsidR="001E5466" w:rsidRPr="009A722C" w:rsidSect="00C7194E">
      <w:pgSz w:w="11906" w:h="16838"/>
      <w:pgMar w:top="567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373" w:rsidRDefault="008D3373" w:rsidP="002E1E76">
      <w:pPr>
        <w:spacing w:after="0" w:line="240" w:lineRule="auto"/>
      </w:pPr>
      <w:r>
        <w:separator/>
      </w:r>
    </w:p>
  </w:endnote>
  <w:endnote w:type="continuationSeparator" w:id="0">
    <w:p w:rsidR="008D3373" w:rsidRDefault="008D3373" w:rsidP="002E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373" w:rsidRDefault="008D3373" w:rsidP="002E1E76">
      <w:pPr>
        <w:spacing w:after="0" w:line="240" w:lineRule="auto"/>
      </w:pPr>
      <w:r>
        <w:separator/>
      </w:r>
    </w:p>
  </w:footnote>
  <w:footnote w:type="continuationSeparator" w:id="0">
    <w:p w:rsidR="008D3373" w:rsidRDefault="008D3373" w:rsidP="002E1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B04E8"/>
    <w:multiLevelType w:val="hybridMultilevel"/>
    <w:tmpl w:val="62605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956F7"/>
    <w:multiLevelType w:val="hybridMultilevel"/>
    <w:tmpl w:val="F5AC4A94"/>
    <w:lvl w:ilvl="0" w:tplc="1D7A465C">
      <w:start w:val="1"/>
      <w:numFmt w:val="decimal"/>
      <w:lvlText w:val="Рис. 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905B8"/>
    <w:multiLevelType w:val="hybridMultilevel"/>
    <w:tmpl w:val="ECB2FC9C"/>
    <w:lvl w:ilvl="0" w:tplc="AC607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EB"/>
    <w:rsid w:val="00001C7B"/>
    <w:rsid w:val="0001010B"/>
    <w:rsid w:val="00015F6B"/>
    <w:rsid w:val="00062D7E"/>
    <w:rsid w:val="000D36A2"/>
    <w:rsid w:val="000E3D8F"/>
    <w:rsid w:val="00121E35"/>
    <w:rsid w:val="00152B83"/>
    <w:rsid w:val="00194A17"/>
    <w:rsid w:val="001A03AD"/>
    <w:rsid w:val="001A1F95"/>
    <w:rsid w:val="001B425C"/>
    <w:rsid w:val="001C0728"/>
    <w:rsid w:val="001D6A47"/>
    <w:rsid w:val="001D79B4"/>
    <w:rsid w:val="001E5466"/>
    <w:rsid w:val="001E555E"/>
    <w:rsid w:val="001E6731"/>
    <w:rsid w:val="0028134E"/>
    <w:rsid w:val="002B0556"/>
    <w:rsid w:val="002D0D9A"/>
    <w:rsid w:val="002D1B1A"/>
    <w:rsid w:val="002D2138"/>
    <w:rsid w:val="002E1E76"/>
    <w:rsid w:val="00301C73"/>
    <w:rsid w:val="00325C5B"/>
    <w:rsid w:val="003A3DC2"/>
    <w:rsid w:val="003C35DA"/>
    <w:rsid w:val="003C3F2F"/>
    <w:rsid w:val="003D7616"/>
    <w:rsid w:val="004838F4"/>
    <w:rsid w:val="00486AC3"/>
    <w:rsid w:val="00492079"/>
    <w:rsid w:val="004A137D"/>
    <w:rsid w:val="0052278E"/>
    <w:rsid w:val="005237AD"/>
    <w:rsid w:val="00553805"/>
    <w:rsid w:val="0055503A"/>
    <w:rsid w:val="00577EB0"/>
    <w:rsid w:val="005825C7"/>
    <w:rsid w:val="005B1056"/>
    <w:rsid w:val="00600075"/>
    <w:rsid w:val="00602D62"/>
    <w:rsid w:val="0061754A"/>
    <w:rsid w:val="00643819"/>
    <w:rsid w:val="0066659E"/>
    <w:rsid w:val="006677C3"/>
    <w:rsid w:val="006C2317"/>
    <w:rsid w:val="006D43E8"/>
    <w:rsid w:val="006E68C0"/>
    <w:rsid w:val="0070435D"/>
    <w:rsid w:val="007115D6"/>
    <w:rsid w:val="0071602A"/>
    <w:rsid w:val="00730740"/>
    <w:rsid w:val="007B2978"/>
    <w:rsid w:val="007B796D"/>
    <w:rsid w:val="007C6DEB"/>
    <w:rsid w:val="008138CB"/>
    <w:rsid w:val="00820A55"/>
    <w:rsid w:val="00826215"/>
    <w:rsid w:val="00857E30"/>
    <w:rsid w:val="00881219"/>
    <w:rsid w:val="008867A0"/>
    <w:rsid w:val="008A4A6B"/>
    <w:rsid w:val="008C3872"/>
    <w:rsid w:val="008D3373"/>
    <w:rsid w:val="008D456A"/>
    <w:rsid w:val="0090295B"/>
    <w:rsid w:val="0097576B"/>
    <w:rsid w:val="00985024"/>
    <w:rsid w:val="009917A1"/>
    <w:rsid w:val="009A722C"/>
    <w:rsid w:val="009B6B32"/>
    <w:rsid w:val="009C71E0"/>
    <w:rsid w:val="009E3CAD"/>
    <w:rsid w:val="00A1104F"/>
    <w:rsid w:val="00A22CE1"/>
    <w:rsid w:val="00A415B7"/>
    <w:rsid w:val="00A941D8"/>
    <w:rsid w:val="00AB3CCD"/>
    <w:rsid w:val="00AB7B0E"/>
    <w:rsid w:val="00B642CC"/>
    <w:rsid w:val="00B7601C"/>
    <w:rsid w:val="00BA5C50"/>
    <w:rsid w:val="00BB6D27"/>
    <w:rsid w:val="00BB7113"/>
    <w:rsid w:val="00BC1F9C"/>
    <w:rsid w:val="00BD0473"/>
    <w:rsid w:val="00BF16D1"/>
    <w:rsid w:val="00C35D1A"/>
    <w:rsid w:val="00C45D08"/>
    <w:rsid w:val="00C50879"/>
    <w:rsid w:val="00C7194E"/>
    <w:rsid w:val="00C72FF3"/>
    <w:rsid w:val="00C7606A"/>
    <w:rsid w:val="00CB712D"/>
    <w:rsid w:val="00CD54B5"/>
    <w:rsid w:val="00D01DB4"/>
    <w:rsid w:val="00D065CA"/>
    <w:rsid w:val="00D421F6"/>
    <w:rsid w:val="00D45ADE"/>
    <w:rsid w:val="00D61023"/>
    <w:rsid w:val="00D63DB7"/>
    <w:rsid w:val="00D82457"/>
    <w:rsid w:val="00DC7090"/>
    <w:rsid w:val="00DD5D39"/>
    <w:rsid w:val="00E0114C"/>
    <w:rsid w:val="00E64AA2"/>
    <w:rsid w:val="00E678CD"/>
    <w:rsid w:val="00E737A1"/>
    <w:rsid w:val="00E76E15"/>
    <w:rsid w:val="00E8557B"/>
    <w:rsid w:val="00EB61DD"/>
    <w:rsid w:val="00EC6333"/>
    <w:rsid w:val="00F23336"/>
    <w:rsid w:val="00F27EDA"/>
    <w:rsid w:val="00F31612"/>
    <w:rsid w:val="00F4095C"/>
    <w:rsid w:val="00F51C2E"/>
    <w:rsid w:val="00F77CA1"/>
    <w:rsid w:val="00F82536"/>
    <w:rsid w:val="00F90FF1"/>
    <w:rsid w:val="00FA457D"/>
    <w:rsid w:val="00FC70A9"/>
    <w:rsid w:val="00FC7F45"/>
    <w:rsid w:val="00FD7502"/>
    <w:rsid w:val="00FE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B44DF-E32E-4E22-B7FD-54B37A76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12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2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917A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01C7B"/>
    <w:pPr>
      <w:spacing w:after="160" w:line="25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1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1E76"/>
  </w:style>
  <w:style w:type="paragraph" w:styleId="a9">
    <w:name w:val="footer"/>
    <w:basedOn w:val="a"/>
    <w:link w:val="aa"/>
    <w:uiPriority w:val="99"/>
    <w:unhideWhenUsed/>
    <w:rsid w:val="002E1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6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zkh.ru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2F9A0-3EF7-4FDB-B0F1-67501B22C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Андрей Евтушенко</cp:lastModifiedBy>
  <cp:revision>5</cp:revision>
  <cp:lastPrinted>2014-04-03T06:35:00Z</cp:lastPrinted>
  <dcterms:created xsi:type="dcterms:W3CDTF">2014-06-05T10:29:00Z</dcterms:created>
  <dcterms:modified xsi:type="dcterms:W3CDTF">2014-06-05T11:07:00Z</dcterms:modified>
</cp:coreProperties>
</file>